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80"/>
      </w:tblGrid>
      <w:tr w:rsidR="00C86D0A" w:rsidRPr="00C86D0A" w:rsidTr="00C86D0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286"/>
              <w:gridCol w:w="2463"/>
              <w:gridCol w:w="3215"/>
            </w:tblGrid>
            <w:tr w:rsidR="00C86D0A" w:rsidRPr="00C86D0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86D0A" w:rsidRPr="00C86D0A" w:rsidRDefault="00C86D0A" w:rsidP="00C86D0A">
                  <w:pPr>
                    <w:spacing w:after="0" w:line="240" w:lineRule="atLeast"/>
                    <w:rPr>
                      <w:rFonts w:ascii="Times New Roman" w:eastAsia="Times New Roman" w:hAnsi="Times New Roman" w:cs="Times New Roman"/>
                      <w:sz w:val="25"/>
                      <w:szCs w:val="25"/>
                      <w:lang w:eastAsia="tr-TR"/>
                    </w:rPr>
                  </w:pPr>
                  <w:r w:rsidRPr="00C86D0A">
                    <w:rPr>
                      <w:rFonts w:ascii="Arial" w:eastAsia="Times New Roman" w:hAnsi="Arial" w:cs="Arial"/>
                      <w:sz w:val="25"/>
                      <w:szCs w:val="25"/>
                      <w:lang w:eastAsia="tr-TR"/>
                    </w:rPr>
                    <w:t>11 Eylül 2014 </w:t>
                  </w:r>
                  <w:r w:rsidRPr="005739F4">
                    <w:rPr>
                      <w:rFonts w:ascii="Arial" w:eastAsia="Times New Roman" w:hAnsi="Arial" w:cs="Arial"/>
                      <w:sz w:val="25"/>
                      <w:szCs w:val="25"/>
                      <w:lang w:eastAsia="tr-TR"/>
                    </w:rPr>
                    <w:t> </w:t>
                  </w:r>
                  <w:r w:rsidRPr="00C86D0A">
                    <w:rPr>
                      <w:rFonts w:ascii="Arial" w:eastAsia="Times New Roman" w:hAnsi="Arial" w:cs="Arial"/>
                      <w:sz w:val="25"/>
                      <w:szCs w:val="25"/>
                      <w:lang w:eastAsia="tr-TR"/>
                    </w:rPr>
                    <w:t>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Palatino Linotype" w:eastAsia="Times New Roman" w:hAnsi="Palatino Linotype" w:cs="Times New Roman"/>
                      <w:b/>
                      <w:bCs/>
                      <w:color w:val="800080"/>
                      <w:sz w:val="25"/>
                      <w:szCs w:val="25"/>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86D0A" w:rsidRPr="00C86D0A" w:rsidRDefault="00C86D0A" w:rsidP="00C86D0A">
                  <w:pPr>
                    <w:spacing w:before="100" w:beforeAutospacing="1" w:after="100" w:afterAutospacing="1" w:line="240" w:lineRule="auto"/>
                    <w:jc w:val="right"/>
                    <w:rPr>
                      <w:rFonts w:ascii="Times New Roman" w:eastAsia="Times New Roman" w:hAnsi="Times New Roman" w:cs="Times New Roman"/>
                      <w:sz w:val="25"/>
                      <w:szCs w:val="25"/>
                      <w:lang w:eastAsia="tr-TR"/>
                    </w:rPr>
                  </w:pPr>
                  <w:proofErr w:type="gramStart"/>
                  <w:r w:rsidRPr="00C86D0A">
                    <w:rPr>
                      <w:rFonts w:ascii="Arial" w:eastAsia="Times New Roman" w:hAnsi="Arial" w:cs="Arial"/>
                      <w:sz w:val="25"/>
                      <w:szCs w:val="25"/>
                      <w:lang w:eastAsia="tr-TR"/>
                    </w:rPr>
                    <w:t>Sayı : 29116</w:t>
                  </w:r>
                  <w:proofErr w:type="gramEnd"/>
                  <w:r w:rsidRPr="005739F4">
                    <w:rPr>
                      <w:rFonts w:ascii="Arial" w:eastAsia="Times New Roman" w:hAnsi="Arial" w:cs="Arial"/>
                      <w:sz w:val="25"/>
                      <w:szCs w:val="25"/>
                      <w:lang w:eastAsia="tr-TR"/>
                    </w:rPr>
                    <w:t> </w:t>
                  </w:r>
                  <w:r w:rsidRPr="00C86D0A">
                    <w:rPr>
                      <w:rFonts w:ascii="Arial" w:eastAsia="Times New Roman" w:hAnsi="Arial" w:cs="Arial"/>
                      <w:b/>
                      <w:bCs/>
                      <w:sz w:val="25"/>
                      <w:szCs w:val="25"/>
                      <w:lang w:eastAsia="tr-TR"/>
                    </w:rPr>
                    <w:t>(Mükerrer)</w:t>
                  </w:r>
                </w:p>
              </w:tc>
            </w:tr>
            <w:tr w:rsidR="00C86D0A" w:rsidRPr="00C86D0A">
              <w:trPr>
                <w:trHeight w:val="480"/>
                <w:jc w:val="center"/>
              </w:trPr>
              <w:tc>
                <w:tcPr>
                  <w:tcW w:w="8789" w:type="dxa"/>
                  <w:gridSpan w:val="3"/>
                  <w:tcMar>
                    <w:top w:w="0" w:type="dxa"/>
                    <w:left w:w="108" w:type="dxa"/>
                    <w:bottom w:w="0" w:type="dxa"/>
                    <w:right w:w="108" w:type="dxa"/>
                  </w:tcMar>
                  <w:vAlign w:val="center"/>
                  <w:hideMark/>
                </w:tcPr>
                <w:p w:rsidR="00C86D0A" w:rsidRPr="00C86D0A" w:rsidRDefault="00C86D0A" w:rsidP="00C86D0A">
                  <w:pPr>
                    <w:spacing w:before="100" w:beforeAutospacing="1" w:after="100" w:afterAutospacing="1" w:line="240" w:lineRule="auto"/>
                    <w:jc w:val="center"/>
                    <w:rPr>
                      <w:rFonts w:ascii="Times New Roman" w:eastAsia="Times New Roman" w:hAnsi="Times New Roman" w:cs="Times New Roman"/>
                      <w:sz w:val="25"/>
                      <w:szCs w:val="25"/>
                      <w:lang w:eastAsia="tr-TR"/>
                    </w:rPr>
                  </w:pPr>
                  <w:r w:rsidRPr="00C86D0A">
                    <w:rPr>
                      <w:rFonts w:ascii="Arial" w:eastAsia="Times New Roman" w:hAnsi="Arial" w:cs="Arial"/>
                      <w:b/>
                      <w:bCs/>
                      <w:color w:val="000080"/>
                      <w:sz w:val="25"/>
                      <w:szCs w:val="25"/>
                      <w:lang w:eastAsia="tr-TR"/>
                    </w:rPr>
                    <w:t>KANUN</w:t>
                  </w:r>
                </w:p>
              </w:tc>
            </w:tr>
            <w:tr w:rsidR="00C86D0A" w:rsidRPr="00C86D0A">
              <w:trPr>
                <w:trHeight w:val="480"/>
                <w:jc w:val="center"/>
              </w:trPr>
              <w:tc>
                <w:tcPr>
                  <w:tcW w:w="8789" w:type="dxa"/>
                  <w:gridSpan w:val="3"/>
                  <w:tcMar>
                    <w:top w:w="0" w:type="dxa"/>
                    <w:left w:w="108" w:type="dxa"/>
                    <w:bottom w:w="0" w:type="dxa"/>
                    <w:right w:w="108" w:type="dxa"/>
                  </w:tcMar>
                  <w:vAlign w:val="center"/>
                  <w:hideMark/>
                </w:tcPr>
                <w:p w:rsidR="00C86D0A" w:rsidRPr="00C86D0A" w:rsidRDefault="00C86D0A" w:rsidP="00C86D0A">
                  <w:pPr>
                    <w:spacing w:before="100" w:beforeAutospacing="1" w:after="100" w:afterAutospacing="1" w:line="240" w:lineRule="atLeast"/>
                    <w:rPr>
                      <w:rFonts w:ascii="Times New Roman" w:eastAsia="Times New Roman" w:hAnsi="Times New Roman" w:cs="Times New Roman"/>
                      <w:sz w:val="25"/>
                      <w:szCs w:val="25"/>
                      <w:lang w:eastAsia="tr-TR"/>
                    </w:rPr>
                  </w:pPr>
                  <w:r w:rsidRPr="00C86D0A">
                    <w:rPr>
                      <w:rFonts w:ascii="Times" w:eastAsia="Times New Roman" w:hAnsi="Times" w:cs="Times"/>
                      <w:sz w:val="25"/>
                      <w:szCs w:val="25"/>
                      <w:lang w:eastAsia="tr-TR"/>
                    </w:rPr>
                    <w:t>İŞ</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KANUNU</w:t>
                  </w:r>
                  <w:r w:rsidRPr="005739F4">
                    <w:rPr>
                      <w:rFonts w:ascii="Times New Roman" w:eastAsia="Times New Roman" w:hAnsi="Times New Roman" w:cs="Times New Roman"/>
                      <w:sz w:val="25"/>
                      <w:szCs w:val="25"/>
                      <w:lang w:eastAsia="tr-TR"/>
                    </w:rPr>
                    <w:t> </w:t>
                  </w:r>
                  <w:r w:rsidRPr="00C86D0A">
                    <w:rPr>
                      <w:rFonts w:ascii="Times" w:eastAsia="Times New Roman" w:hAnsi="Times" w:cs="Times"/>
                      <w:sz w:val="25"/>
                      <w:szCs w:val="25"/>
                      <w:lang w:eastAsia="tr-TR"/>
                    </w:rPr>
                    <w:t>İ</w:t>
                  </w:r>
                  <w:r w:rsidRPr="00C86D0A">
                    <w:rPr>
                      <w:rFonts w:ascii="Times New Roman" w:eastAsia="Times New Roman" w:hAnsi="Times New Roman" w:cs="Times New Roman"/>
                      <w:sz w:val="25"/>
                      <w:szCs w:val="25"/>
                      <w:lang w:eastAsia="tr-TR"/>
                    </w:rPr>
                    <w:t>LE BAZI KANUN VE KANUN H</w:t>
                  </w:r>
                  <w:r w:rsidRPr="00C86D0A">
                    <w:rPr>
                      <w:rFonts w:ascii="Times" w:eastAsia="Times New Roman" w:hAnsi="Times" w:cs="Times"/>
                      <w:sz w:val="25"/>
                      <w:szCs w:val="25"/>
                      <w:lang w:eastAsia="tr-TR"/>
                    </w:rPr>
                    <w:t>Ü</w:t>
                  </w:r>
                  <w:r w:rsidRPr="00C86D0A">
                    <w:rPr>
                      <w:rFonts w:ascii="Times New Roman" w:eastAsia="Times New Roman" w:hAnsi="Times New Roman" w:cs="Times New Roman"/>
                      <w:sz w:val="25"/>
                      <w:szCs w:val="25"/>
                      <w:lang w:eastAsia="tr-TR"/>
                    </w:rPr>
                    <w:t>KM</w:t>
                  </w:r>
                  <w:r w:rsidRPr="00C86D0A">
                    <w:rPr>
                      <w:rFonts w:ascii="Times" w:eastAsia="Times New Roman" w:hAnsi="Times" w:cs="Times"/>
                      <w:sz w:val="25"/>
                      <w:szCs w:val="25"/>
                      <w:lang w:eastAsia="tr-TR"/>
                    </w:rPr>
                    <w:t>Ü</w:t>
                  </w:r>
                  <w:r w:rsidRPr="00C86D0A">
                    <w:rPr>
                      <w:rFonts w:ascii="Times New Roman" w:eastAsia="Times New Roman" w:hAnsi="Times New Roman" w:cs="Times New Roman"/>
                      <w:sz w:val="25"/>
                      <w:szCs w:val="25"/>
                      <w:lang w:eastAsia="tr-TR"/>
                    </w:rPr>
                    <w:t>NDE KARARNAMELERDE</w:t>
                  </w:r>
                </w:p>
                <w:p w:rsidR="00C86D0A" w:rsidRPr="00C86D0A" w:rsidRDefault="00C86D0A" w:rsidP="00C86D0A">
                  <w:pPr>
                    <w:spacing w:before="100" w:beforeAutospacing="1" w:after="100" w:afterAutospacing="1" w:line="24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DE</w:t>
                  </w:r>
                  <w:r w:rsidRPr="00C86D0A">
                    <w:rPr>
                      <w:rFonts w:ascii="Times" w:eastAsia="Times New Roman" w:hAnsi="Times" w:cs="Times"/>
                      <w:sz w:val="25"/>
                      <w:szCs w:val="25"/>
                      <w:lang w:eastAsia="tr-TR"/>
                    </w:rPr>
                    <w:t>ĞİŞİ</w:t>
                  </w:r>
                  <w:r w:rsidRPr="00C86D0A">
                    <w:rPr>
                      <w:rFonts w:ascii="Times New Roman" w:eastAsia="Times New Roman" w:hAnsi="Times New Roman" w:cs="Times New Roman"/>
                      <w:sz w:val="25"/>
                      <w:szCs w:val="25"/>
                      <w:lang w:eastAsia="tr-TR"/>
                    </w:rPr>
                    <w:t>KL</w:t>
                  </w:r>
                  <w:r w:rsidRPr="00C86D0A">
                    <w:rPr>
                      <w:rFonts w:ascii="Times" w:eastAsia="Times New Roman" w:hAnsi="Times" w:cs="Times"/>
                      <w:sz w:val="25"/>
                      <w:szCs w:val="25"/>
                      <w:lang w:eastAsia="tr-TR"/>
                    </w:rPr>
                    <w:t>İ</w:t>
                  </w:r>
                  <w:r w:rsidRPr="00C86D0A">
                    <w:rPr>
                      <w:rFonts w:ascii="Times New Roman" w:eastAsia="Times New Roman" w:hAnsi="Times New Roman" w:cs="Times New Roman"/>
                      <w:sz w:val="25"/>
                      <w:szCs w:val="25"/>
                      <w:lang w:eastAsia="tr-TR"/>
                    </w:rPr>
                    <w:t>K YAPILMASI</w:t>
                  </w:r>
                  <w:r w:rsidRPr="005739F4">
                    <w:rPr>
                      <w:rFonts w:ascii="Times New Roman" w:eastAsia="Times New Roman" w:hAnsi="Times New Roman" w:cs="Times New Roman"/>
                      <w:sz w:val="25"/>
                      <w:szCs w:val="25"/>
                      <w:lang w:eastAsia="tr-TR"/>
                    </w:rPr>
                    <w:t> </w:t>
                  </w:r>
                  <w:r w:rsidRPr="00C86D0A">
                    <w:rPr>
                      <w:rFonts w:ascii="Times" w:eastAsia="Times New Roman" w:hAnsi="Times" w:cs="Times"/>
                      <w:sz w:val="25"/>
                      <w:szCs w:val="25"/>
                      <w:lang w:eastAsia="tr-TR"/>
                    </w:rPr>
                    <w:t>İ</w:t>
                  </w:r>
                  <w:r w:rsidRPr="00C86D0A">
                    <w:rPr>
                      <w:rFonts w:ascii="Times New Roman" w:eastAsia="Times New Roman" w:hAnsi="Times New Roman" w:cs="Times New Roman"/>
                      <w:sz w:val="25"/>
                      <w:szCs w:val="25"/>
                      <w:lang w:eastAsia="tr-TR"/>
                    </w:rPr>
                    <w:t>LE BAZI ALACAKLARIN YEN</w:t>
                  </w:r>
                  <w:r w:rsidRPr="00C86D0A">
                    <w:rPr>
                      <w:rFonts w:ascii="Times" w:eastAsia="Times New Roman" w:hAnsi="Times" w:cs="Times"/>
                      <w:sz w:val="25"/>
                      <w:szCs w:val="25"/>
                      <w:lang w:eastAsia="tr-TR"/>
                    </w:rPr>
                    <w:t>İ</w:t>
                  </w:r>
                  <w:r w:rsidRPr="00C86D0A">
                    <w:rPr>
                      <w:rFonts w:ascii="Times New Roman" w:eastAsia="Times New Roman" w:hAnsi="Times New Roman" w:cs="Times New Roman"/>
                      <w:sz w:val="25"/>
                      <w:szCs w:val="25"/>
                      <w:lang w:eastAsia="tr-TR"/>
                    </w:rPr>
                    <w:t>DEN</w:t>
                  </w:r>
                </w:p>
                <w:p w:rsidR="00C86D0A" w:rsidRPr="00C86D0A" w:rsidRDefault="00C86D0A" w:rsidP="00C86D0A">
                  <w:pPr>
                    <w:spacing w:before="100" w:beforeAutospacing="1" w:after="100" w:afterAutospacing="1" w:line="24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YAPILANDIRILMASINA DA</w:t>
                  </w:r>
                  <w:r w:rsidRPr="00C86D0A">
                    <w:rPr>
                      <w:rFonts w:ascii="Times" w:eastAsia="Times New Roman" w:hAnsi="Times" w:cs="Times"/>
                      <w:sz w:val="25"/>
                      <w:szCs w:val="25"/>
                      <w:lang w:eastAsia="tr-TR"/>
                    </w:rPr>
                    <w:t>İ</w:t>
                  </w:r>
                  <w:r w:rsidRPr="00C86D0A">
                    <w:rPr>
                      <w:rFonts w:ascii="Times New Roman" w:eastAsia="Times New Roman" w:hAnsi="Times New Roman" w:cs="Times New Roman"/>
                      <w:sz w:val="25"/>
                      <w:szCs w:val="25"/>
                      <w:lang w:eastAsia="tr-TR"/>
                    </w:rPr>
                    <w:t>R KANUN</w:t>
                  </w:r>
                </w:p>
                <w:p w:rsidR="00C86D0A" w:rsidRPr="00C86D0A" w:rsidRDefault="00C86D0A" w:rsidP="00C86D0A">
                  <w:pPr>
                    <w:spacing w:before="113" w:after="113" w:line="240" w:lineRule="atLeast"/>
                    <w:ind w:firstLine="567"/>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u w:val="single"/>
                      <w:lang w:eastAsia="tr-TR"/>
                    </w:rPr>
                    <w:t>Kanun No. 6552</w:t>
                  </w:r>
                  <w:r w:rsidRPr="00C86D0A">
                    <w:rPr>
                      <w:rFonts w:ascii="Times New Roman" w:eastAsia="Times New Roman" w:hAnsi="Times New Roman" w:cs="Times New Roman"/>
                      <w:b/>
                      <w:bCs/>
                      <w:sz w:val="25"/>
                      <w:szCs w:val="25"/>
                      <w:lang w:eastAsia="tr-TR"/>
                    </w:rPr>
                    <w:t>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b/>
                      <w:bCs/>
                      <w:sz w:val="25"/>
                      <w:szCs w:val="25"/>
                      <w:u w:val="single"/>
                      <w:lang w:eastAsia="tr-TR"/>
                    </w:rPr>
                    <w:t xml:space="preserve">Kabul Tarihi: </w:t>
                  </w:r>
                  <w:proofErr w:type="gramStart"/>
                  <w:r w:rsidRPr="00C86D0A">
                    <w:rPr>
                      <w:rFonts w:ascii="Times New Roman" w:eastAsia="Times New Roman" w:hAnsi="Times New Roman" w:cs="Times New Roman"/>
                      <w:b/>
                      <w:bCs/>
                      <w:sz w:val="25"/>
                      <w:szCs w:val="25"/>
                      <w:u w:val="single"/>
                      <w:lang w:eastAsia="tr-TR"/>
                    </w:rPr>
                    <w:t>10/9/2014</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22/5/2003</w:t>
                  </w:r>
                  <w:proofErr w:type="gramEnd"/>
                  <w:r w:rsidRPr="00C86D0A">
                    <w:rPr>
                      <w:rFonts w:ascii="Times New Roman" w:eastAsia="Times New Roman" w:hAnsi="Times New Roman" w:cs="Times New Roman"/>
                      <w:sz w:val="25"/>
                      <w:szCs w:val="25"/>
                      <w:lang w:eastAsia="tr-TR"/>
                    </w:rPr>
                    <w:t xml:space="preserve"> tarihli ve 4857 sayılı İş Kanununun 3 üncü maddesinin ikinci fıkrasında yer alan “altı iş günü” ibareleri “otuz iş günü” şeklinde, aynı fıkranın beşinci cümlesi aşağıdaki şekilde değiştirilmiştir.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“İtiraz üzerine görülecek olan dava basit yargılama usulüne göre dört ay içinde sonuçlandırılır. Mahkemece verilen kararın temyizi hâlinde Yargıtay altı ay içinde kesin olarak karar verir. Kamu idarelerince bu raporlara karşı yetkili iş mahkemelerine itiraz edilmesi ve mahkeme kararlarına karşı diğer kanun yollarına başvurulması zorunludur.”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2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4857 sayılı Kanunun 18 inci maddesinin birinci fıkrasına aşağıdaki cümle eklenmiştir.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“Yer altı işlerinde çalışan işçilerde kıdem şartı aranmaz.”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3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4857 sayılı Kanunun 36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beşinci fıkrası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“İşverenler, alt işverene iş vermeleri hâlinde, bunların işçilerinin ücretlerinin ödenip ödenmediğini işçinin başvurusu üzerine veya aylık olarak resen kontrol etmekle ve varsa ödenmeyen ücretleri hak edişlerinden keserek işçilerin banka hesabına yatırmakla yükümlüdür.”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b/>
                      <w:bCs/>
                      <w:sz w:val="25"/>
                      <w:szCs w:val="25"/>
                      <w:lang w:eastAsia="tr-TR"/>
                    </w:rPr>
                    <w:t>MADDE 4 –</w:t>
                  </w:r>
                  <w:r w:rsidRPr="006B75E3">
                    <w:rPr>
                      <w:rFonts w:ascii="Times New Roman" w:eastAsia="Times New Roman" w:hAnsi="Times New Roman" w:cs="Times New Roman"/>
                      <w:sz w:val="25"/>
                      <w:szCs w:val="25"/>
                      <w:lang w:eastAsia="tr-TR"/>
                    </w:rPr>
                    <w:t> 4857 sayılı Kanunun 41 inci maddesinin sekizinci fıkrasından sonra gelmek üzere aşağıdaki fıkralar eklenmiştir.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“Bu Kanunun 42 </w:t>
                  </w:r>
                  <w:proofErr w:type="spellStart"/>
                  <w:r w:rsidRPr="006B75E3">
                    <w:rPr>
                      <w:rFonts w:ascii="Times New Roman" w:eastAsia="Times New Roman" w:hAnsi="Times New Roman" w:cs="Times New Roman"/>
                      <w:sz w:val="25"/>
                      <w:szCs w:val="25"/>
                      <w:lang w:eastAsia="tr-TR"/>
                    </w:rPr>
                    <w:t>nci</w:t>
                  </w:r>
                  <w:proofErr w:type="spellEnd"/>
                  <w:r w:rsidRPr="006B75E3">
                    <w:rPr>
                      <w:rFonts w:ascii="Times New Roman" w:eastAsia="Times New Roman" w:hAnsi="Times New Roman" w:cs="Times New Roman"/>
                      <w:sz w:val="25"/>
                      <w:szCs w:val="25"/>
                      <w:lang w:eastAsia="tr-TR"/>
                    </w:rPr>
                    <w:t> ve 43 üncü maddelerinde sayılan hâller dışında yer altında maden işlerinde çalışan işçilere fazla çalışma yaptırılamaz.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Yer altında maden işlerinde çalışan işçilere, bu Kanunun 42 </w:t>
                  </w:r>
                  <w:proofErr w:type="spellStart"/>
                  <w:r w:rsidRPr="006B75E3">
                    <w:rPr>
                      <w:rFonts w:ascii="Times New Roman" w:eastAsia="Times New Roman" w:hAnsi="Times New Roman" w:cs="Times New Roman"/>
                      <w:sz w:val="25"/>
                      <w:szCs w:val="25"/>
                      <w:lang w:eastAsia="tr-TR"/>
                    </w:rPr>
                    <w:t>nci</w:t>
                  </w:r>
                  <w:proofErr w:type="spellEnd"/>
                  <w:r w:rsidRPr="006B75E3">
                    <w:rPr>
                      <w:rFonts w:ascii="Times New Roman" w:eastAsia="Times New Roman" w:hAnsi="Times New Roman" w:cs="Times New Roman"/>
                      <w:sz w:val="25"/>
                      <w:szCs w:val="25"/>
                      <w:lang w:eastAsia="tr-TR"/>
                    </w:rPr>
                    <w:t> ve 43 üncü maddelerinde sayılan hâllerde haftalık otuz altı saati aşan her bir saat fazla çalışma için verilecek ücret, normal çalışma ücretinin saat başına düşen miktarının yüzde yüzden az olmamak üzere arttırılması suretiyle ödenir.”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5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4857 sayılı Kanunun 53 üncü maddesinin dördüncü fıkrasına aşağıdaki cümle eklenmiştir.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“Yer altı işlerinde çalışan işçilerin yıllık ücretli izin süreleri dörder gün arttırılarak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6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4857 sayılı Kanunun 56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“Alt işveren işçilerinden, alt işvereni değiştiği hâlde aynı işyerinde çalışmaya devam edenlerin yıllık ücretli izin süresi, aynı işyerinde çalıştıkları süreler dikkate alınarak hesaplanır. Asıl işveren, alt işveren tarafından çalıştırılan işçilerin hak kazandıkları yıllık ücretli izin sürelerinin kullanılıp kullanılmadığını kontrol etmek ve </w:t>
                  </w:r>
                  <w:r w:rsidRPr="00C86D0A">
                    <w:rPr>
                      <w:rFonts w:ascii="Times New Roman" w:eastAsia="Times New Roman" w:hAnsi="Times New Roman" w:cs="Times New Roman"/>
                      <w:sz w:val="25"/>
                      <w:szCs w:val="25"/>
                      <w:lang w:eastAsia="tr-TR"/>
                    </w:rPr>
                    <w:lastRenderedPageBreak/>
                    <w:t>ilgili yıl içinde kullanılmasını sağlamakla, alt işveren ise altıncı fıkraya göre tutmak zorunda olduğu izin kayıt belgesinin bir örneğini asıl işverene vermekle yükümlüdür.”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7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4857 sayılı Kanunun 63 üncü maddesinin birinci fıkrasına aşağıdaki cümle eklenmiştir.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“Yer altı maden işlerinde çalışan işçiler için yer altındaki çalışma süresi; haftada en çok otuz altı saat olup günlük altı saatten fazla olamaz.”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8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4857 sayılı Kanunun 112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maddesine aşağıdaki fıkralar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roofErr w:type="gramStart"/>
                  <w:r w:rsidRPr="00C86D0A">
                    <w:rPr>
                      <w:rFonts w:ascii="Times New Roman" w:eastAsia="Times New Roman" w:hAnsi="Times New Roman" w:cs="Times New Roman"/>
                      <w:sz w:val="25"/>
                      <w:szCs w:val="25"/>
                      <w:lang w:eastAsia="tr-TR"/>
                    </w:rPr>
                    <w:t>4/1/2002</w:t>
                  </w:r>
                  <w:proofErr w:type="gramEnd"/>
                  <w:r w:rsidRPr="00C86D0A">
                    <w:rPr>
                      <w:rFonts w:ascii="Times New Roman" w:eastAsia="Times New Roman" w:hAnsi="Times New Roman" w:cs="Times New Roman"/>
                      <w:sz w:val="25"/>
                      <w:szCs w:val="25"/>
                      <w:lang w:eastAsia="tr-TR"/>
                    </w:rPr>
                    <w:t xml:space="preserve"> tarihli ve 4734 sayılı Kamu İhale Kanununun 62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fıkrasının (e) bendi kapsamında alt işverenler tarafından çalıştırılan işçilerin kıdem tazminatları;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 Alt işverenlerinin değişip değişmediğine bakılmaksızın aralıksız olarak aynı kamu kurum veya kuruluşuna ait işyerlerinde çalışmış olanların bu şekilde çalışmış oldukları sürelere ilişkin kıdem tazminatına esas hizmet süreleri, aynı kamu kurum veya kuruluşuna ait işyerlerinde geçen toplam çalışma süreleri esas alınarak tespit olunur. Bunlardan son alt işverenleri ile yapılmış olan iş sözleşmeleri 1475 sayılı İş Kanununun 14 üncü maddesine göre kıdem tazminatı ödenmesini gerektirecek şekilde sona ermiş olanların kıdem tazminatları ilgili kamu kurum veya kuruluşları tarafından,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b) Aynı alt işveren tarafından ve aynı iş sözleşmesi çerçevesinde farklı kamu kurum veya kuruluşlarında çalıştırılmış olan işçilerden iş sözleşmeleri 1475 sayılı İş Kanununun 14 üncü maddesine göre kıdem tazminatı ödenmesini gerektirecek şekilde sona ermiş olanlara, 4734 sayılı Kanunun 62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fıkrasının (e) bendi kapsamında farklı kamu kurum ve kuruluşuna ait işyerlerinde geçen hizmet sürelerinin toplamı esas alınarak çalıştırıldığı son kamu kurum veya kuruluşu tarafından,</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işçinin</w:t>
                  </w:r>
                  <w:proofErr w:type="gramEnd"/>
                  <w:r w:rsidRPr="00C86D0A">
                    <w:rPr>
                      <w:rFonts w:ascii="Times New Roman" w:eastAsia="Times New Roman" w:hAnsi="Times New Roman" w:cs="Times New Roman"/>
                      <w:sz w:val="25"/>
                      <w:szCs w:val="25"/>
                      <w:lang w:eastAsia="tr-TR"/>
                    </w:rPr>
                    <w:t xml:space="preserve"> banka hesabına yatırılmak suretiyle ödenir.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Alt işveren ile yapmış olduğu iş sözleşmesi sona ermediği gibi, alt işveren tarafından 4734 sayılı Kanun kapsamında bulunan idarelere ait işyerleri dışında bir işyerinde çalıştırılmaya devam olunan ve bu şekilde çalıştırıldığı sırada iş sözleşmesi kıdem tazminatı ödenmesini gerektirecek şekilde sona eren işçinin kıdem tazminatı, işçinin yazılı talebi hâlinde, kıdem tazminatının söz konusu kamu kurum veya kuruluşlarına ait işyerlerinde geçen süreye ilişkin kısmı, kamu kurum veya kuruluşuna ait çalıştığı son işyerindeki ücretinin yılları itibarıyla asgari ücret artış oranları dikkate alınarak güncellenmiş miktarı üzerinden hesaplanmak suretiyle son kamu kurum veya kuruluşu tarafından işçinin banka hesabına yatırılmak suretiyle ödenir. </w:t>
                  </w:r>
                  <w:proofErr w:type="gramEnd"/>
                  <w:r w:rsidRPr="00C86D0A">
                    <w:rPr>
                      <w:rFonts w:ascii="Times New Roman" w:eastAsia="Times New Roman" w:hAnsi="Times New Roman" w:cs="Times New Roman"/>
                      <w:sz w:val="25"/>
                      <w:szCs w:val="25"/>
                      <w:lang w:eastAsia="tr-TR"/>
                    </w:rPr>
                    <w:t>Bu şekilde hesaplanarak ödenen kıdem tazminatı tutarının, iş sözleşmesinin sona erdiği tarihteki ücreti üzerinden aynı süreler dikkate alınarak hesaplanacak kıdem tazminatı tutarından daha düşük olması hâlinde, işçinin aradaki farkı alt işverenden talep hakkı saklıdır.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İkinci fıkranın (b) bendi veya üçüncü fıkra uyarınca farklı kamu kurum veya kuruluşlarına ait işyerlerinde geçen hizmet sürelerinin toplamı üzerinden kıdem tazminatı ödenmesi hâlinde, kıdem tazminatı ödemesini gerçekleştiren son kamu kurum veya kuruluşu, ödenen kıdem tazminatı tutarının diğer kamu kurum veya kuruluşlarında geçen hizmet süresine ilişkin kısmını ilgili kamu kurum veya kuruluşundan tahsil eder. </w:t>
                  </w:r>
                  <w:proofErr w:type="gramEnd"/>
                  <w:r w:rsidRPr="00C86D0A">
                    <w:rPr>
                      <w:rFonts w:ascii="Times New Roman" w:eastAsia="Times New Roman" w:hAnsi="Times New Roman" w:cs="Times New Roman"/>
                      <w:sz w:val="25"/>
                      <w:szCs w:val="25"/>
                      <w:lang w:eastAsia="tr-TR"/>
                    </w:rPr>
                    <w:t>Ancak, merkezi yönetim kapsamındaki kamu idareleri arasında bu fıkra hükümlerine göre bir tahsil işlemi yapılmaz.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Kıdem tazminatı tutarı, 4734 sayılı Kanunun ek 8 inci maddesinin birinci fıkrasının (a) bendi kapsamında belirtilen işyerlerinde kıdem tazminatı ile ilgili açılacak bütçe tertibinden, (b) bendi kapsamında belirtilen işyerlerinde ise hizmet alımı gider kaleminden, ödeneğin yetip yetmediğine bakılmaksızın ödenir.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lastRenderedPageBreak/>
                    <w:t>Bu madde kapsamında alt işverenler yanında çalışan işçilerin bu işyerlerinde geçen hizmet süresinin hesabı, alt işverenden ve alt işveren işçisinden istenecek belgeler ve ödeme süreci ile ilgili diğer usul ve esaslar Maliye Bakanlığı ve Kamu İhale Kurumunun görüşleri alınarak Çalışma ve Sosyal Güvenlik Bakanlığınca çıkarılan yönetmelikle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9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4/6/1985</w:t>
                  </w:r>
                  <w:proofErr w:type="gramEnd"/>
                  <w:r w:rsidRPr="00C86D0A">
                    <w:rPr>
                      <w:rFonts w:ascii="Times New Roman" w:eastAsia="Times New Roman" w:hAnsi="Times New Roman" w:cs="Times New Roman"/>
                      <w:sz w:val="25"/>
                      <w:szCs w:val="25"/>
                      <w:lang w:eastAsia="tr-TR"/>
                    </w:rPr>
                    <w:t xml:space="preserve"> tarihli ve 3213 sayılı Maden Kanununa aşağıdaki ek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“EK MADDE 9 – Bu Kanunun 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maddesinde sayılan 4. Grup madenlerden “Linyit” ve “Taşkömürü” çıkarılan işyerlerinde, yer altında çalışan işçilere ödenecek ücret miktarı 4857 sayılı Kanunun 39 uncu maddesi uyarınca belirlenen asgari ücretin iki katından az olamaz.”</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b/>
                      <w:bCs/>
                      <w:sz w:val="25"/>
                      <w:szCs w:val="25"/>
                      <w:lang w:eastAsia="tr-TR"/>
                    </w:rPr>
                    <w:t>MADDE 10 –</w:t>
                  </w:r>
                  <w:r w:rsidRPr="006B75E3">
                    <w:rPr>
                      <w:rFonts w:ascii="Times New Roman" w:eastAsia="Times New Roman" w:hAnsi="Times New Roman" w:cs="Times New Roman"/>
                      <w:sz w:val="25"/>
                      <w:szCs w:val="25"/>
                      <w:lang w:eastAsia="tr-TR"/>
                    </w:rPr>
                    <w:t> </w:t>
                  </w:r>
                  <w:proofErr w:type="gramStart"/>
                  <w:r w:rsidRPr="006B75E3">
                    <w:rPr>
                      <w:rFonts w:ascii="Times New Roman" w:eastAsia="Times New Roman" w:hAnsi="Times New Roman" w:cs="Times New Roman"/>
                      <w:sz w:val="25"/>
                      <w:szCs w:val="25"/>
                      <w:lang w:eastAsia="tr-TR"/>
                    </w:rPr>
                    <w:t>4/1/2002</w:t>
                  </w:r>
                  <w:proofErr w:type="gramEnd"/>
                  <w:r w:rsidRPr="006B75E3">
                    <w:rPr>
                      <w:rFonts w:ascii="Times New Roman" w:eastAsia="Times New Roman" w:hAnsi="Times New Roman" w:cs="Times New Roman"/>
                      <w:sz w:val="25"/>
                      <w:szCs w:val="25"/>
                      <w:lang w:eastAsia="tr-TR"/>
                    </w:rPr>
                    <w:t xml:space="preserve"> tarihli ve 4734 sayılı Kamu İhale Kanununun 62 </w:t>
                  </w:r>
                  <w:proofErr w:type="spellStart"/>
                  <w:r w:rsidRPr="006B75E3">
                    <w:rPr>
                      <w:rFonts w:ascii="Times New Roman" w:eastAsia="Times New Roman" w:hAnsi="Times New Roman" w:cs="Times New Roman"/>
                      <w:sz w:val="25"/>
                      <w:szCs w:val="25"/>
                      <w:lang w:eastAsia="tr-TR"/>
                    </w:rPr>
                    <w:t>nci</w:t>
                  </w:r>
                  <w:proofErr w:type="spellEnd"/>
                  <w:r w:rsidRPr="006B75E3">
                    <w:rPr>
                      <w:rFonts w:ascii="Times New Roman" w:eastAsia="Times New Roman" w:hAnsi="Times New Roman" w:cs="Times New Roman"/>
                      <w:sz w:val="25"/>
                      <w:szCs w:val="25"/>
                      <w:lang w:eastAsia="tr-TR"/>
                    </w:rPr>
                    <w:t> maddesinin birinci fıkrasının (e) bendi aşağıdaki şekilde değiştirilmiştir.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“e) İdarelerin bu Kanunda tanımlanan hizmetlerden personel çalıştırılmasına dayalı hizmet alımlarında aşağıda belirtilen hususlara uyması zorunludur: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 xml:space="preserve"> 1) İdarelerce kanun, tüzük ve yönetmeliklere göre istihdam edilen personelin yeterli nitelik veya sayıda olmaması hâlinde personel çalıştırılmasına dayalı yardımcı işlere ilişkin hizmetler için ihaleye çıkılabilir. Bu kapsamda ihaleye çıkılabilecek yardımcı işlere ilişkin hizmet türlerini; idarelerin teşkilat, görev ve yetkilerine ilişkin mevzuatı, yerleşik yargı içtihatları ile </w:t>
                  </w:r>
                  <w:proofErr w:type="gramStart"/>
                  <w:r w:rsidRPr="006B75E3">
                    <w:rPr>
                      <w:rFonts w:ascii="Times New Roman" w:eastAsia="Times New Roman" w:hAnsi="Times New Roman" w:cs="Times New Roman"/>
                      <w:sz w:val="25"/>
                      <w:szCs w:val="25"/>
                      <w:lang w:eastAsia="tr-TR"/>
                    </w:rPr>
                    <w:t>22/5/2003</w:t>
                  </w:r>
                  <w:proofErr w:type="gramEnd"/>
                  <w:r w:rsidRPr="006B75E3">
                    <w:rPr>
                      <w:rFonts w:ascii="Times New Roman" w:eastAsia="Times New Roman" w:hAnsi="Times New Roman" w:cs="Times New Roman"/>
                      <w:sz w:val="25"/>
                      <w:szCs w:val="25"/>
                      <w:lang w:eastAsia="tr-TR"/>
                    </w:rPr>
                    <w:t xml:space="preserve"> tarihli ve 4857 sayılı İş Kanununun 2 </w:t>
                  </w:r>
                  <w:proofErr w:type="spellStart"/>
                  <w:r w:rsidRPr="006B75E3">
                    <w:rPr>
                      <w:rFonts w:ascii="Times New Roman" w:eastAsia="Times New Roman" w:hAnsi="Times New Roman" w:cs="Times New Roman"/>
                      <w:sz w:val="25"/>
                      <w:szCs w:val="25"/>
                      <w:lang w:eastAsia="tr-TR"/>
                    </w:rPr>
                    <w:t>nci</w:t>
                  </w:r>
                  <w:proofErr w:type="spellEnd"/>
                  <w:r w:rsidRPr="006B75E3">
                    <w:rPr>
                      <w:rFonts w:ascii="Times New Roman" w:eastAsia="Times New Roman" w:hAnsi="Times New Roman" w:cs="Times New Roman"/>
                      <w:sz w:val="25"/>
                      <w:szCs w:val="25"/>
                      <w:lang w:eastAsia="tr-TR"/>
                    </w:rPr>
                    <w:t xml:space="preserve"> maddesinin yedinci fıkrası dikkate alınmak suretiyle idareler itibarıyla ayrı ayrı veya birlikte belirlemeye işçi, işveren ve kamu görevlileri konfederasyonları, Çalışma ve Sosyal Güvenlik Bakanlığı, Hazine Müsteşarlığı ve Devlet Personel Başkanlığının görüşü ve Maliye Bakanlığının teklifi üzerine Bakanlar Kurulu yetkilidir. </w:t>
                  </w:r>
                  <w:proofErr w:type="gramStart"/>
                  <w:r w:rsidRPr="006B75E3">
                    <w:rPr>
                      <w:rFonts w:ascii="Times New Roman" w:eastAsia="Times New Roman" w:hAnsi="Times New Roman" w:cs="Times New Roman"/>
                      <w:sz w:val="25"/>
                      <w:szCs w:val="25"/>
                      <w:lang w:eastAsia="tr-TR"/>
                    </w:rPr>
                    <w:t>3/7/2005</w:t>
                  </w:r>
                  <w:proofErr w:type="gramEnd"/>
                  <w:r w:rsidRPr="006B75E3">
                    <w:rPr>
                      <w:rFonts w:ascii="Times New Roman" w:eastAsia="Times New Roman" w:hAnsi="Times New Roman" w:cs="Times New Roman"/>
                      <w:sz w:val="25"/>
                      <w:szCs w:val="25"/>
                      <w:lang w:eastAsia="tr-TR"/>
                    </w:rPr>
                    <w:t xml:space="preserve"> tarihli ve 5393 sayılı Belediye Kanununun 67nci maddesi ile diğer kanunların hizmet alımına ilişkin özel hükümleri saklıdır.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2) İdarelerin teşkilat, görev ve yetkilerine ilişkin mevzuatı ile 4857 sayılı Kanunun 2 </w:t>
                  </w:r>
                  <w:proofErr w:type="spellStart"/>
                  <w:r w:rsidRPr="006B75E3">
                    <w:rPr>
                      <w:rFonts w:ascii="Times New Roman" w:eastAsia="Times New Roman" w:hAnsi="Times New Roman" w:cs="Times New Roman"/>
                      <w:sz w:val="25"/>
                      <w:szCs w:val="25"/>
                      <w:lang w:eastAsia="tr-TR"/>
                    </w:rPr>
                    <w:t>nci</w:t>
                  </w:r>
                  <w:proofErr w:type="spellEnd"/>
                  <w:r w:rsidRPr="006B75E3">
                    <w:rPr>
                      <w:rFonts w:ascii="Times New Roman" w:eastAsia="Times New Roman" w:hAnsi="Times New Roman" w:cs="Times New Roman"/>
                      <w:sz w:val="25"/>
                      <w:szCs w:val="25"/>
                      <w:lang w:eastAsia="tr-TR"/>
                    </w:rPr>
                    <w:t> maddesinin yedinci fıkrası esas alınmak suretiyle, idareye ait bir işyerinde yürütülen asıl işin bir bölümünde idarenin ve işin gereği ile teknolojik nedenlerle uzmanlık gerektiren işlerde hizmet alımı ihalesine çıkılabilir.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3) Danışmanlık hizmet alım ihalelerinde istihdam edilen personelin yeterli nitelik veya sayıda olmaması şartı aranmaz.”</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b/>
                      <w:bCs/>
                      <w:sz w:val="25"/>
                      <w:szCs w:val="25"/>
                      <w:lang w:eastAsia="tr-TR"/>
                    </w:rPr>
                    <w:t>MADDE 11 – </w:t>
                  </w:r>
                  <w:r w:rsidRPr="006B75E3">
                    <w:rPr>
                      <w:rFonts w:ascii="Times New Roman" w:eastAsia="Times New Roman" w:hAnsi="Times New Roman" w:cs="Times New Roman"/>
                      <w:sz w:val="25"/>
                      <w:szCs w:val="25"/>
                      <w:lang w:eastAsia="tr-TR"/>
                    </w:rPr>
                    <w:t>4734 sayılı Kanuna aşağıdaki ek madde eklenmiştir.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“Uygun görüş alınması ve görevlilerin sorumlulukları</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EK MADDE 8 – 62 </w:t>
                  </w:r>
                  <w:proofErr w:type="spellStart"/>
                  <w:r w:rsidRPr="006B75E3">
                    <w:rPr>
                      <w:rFonts w:ascii="Times New Roman" w:eastAsia="Times New Roman" w:hAnsi="Times New Roman" w:cs="Times New Roman"/>
                      <w:sz w:val="25"/>
                      <w:szCs w:val="25"/>
                      <w:lang w:eastAsia="tr-TR"/>
                    </w:rPr>
                    <w:t>nci</w:t>
                  </w:r>
                  <w:proofErr w:type="spellEnd"/>
                  <w:r w:rsidRPr="006B75E3">
                    <w:rPr>
                      <w:rFonts w:ascii="Times New Roman" w:eastAsia="Times New Roman" w:hAnsi="Times New Roman" w:cs="Times New Roman"/>
                      <w:sz w:val="25"/>
                      <w:szCs w:val="25"/>
                      <w:lang w:eastAsia="tr-TR"/>
                    </w:rPr>
                    <w:t> maddenin birinci fıkrasının (e) bendi kapsamında personel çalıştırılmasına dayalı hizmetler (danışmanlık hizmet alımları hariç) için ihaleye çıkılmadan önce;</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 xml:space="preserve">a) </w:t>
                  </w:r>
                  <w:proofErr w:type="gramStart"/>
                  <w:r w:rsidRPr="006B75E3">
                    <w:rPr>
                      <w:rFonts w:ascii="Times New Roman" w:eastAsia="Times New Roman" w:hAnsi="Times New Roman" w:cs="Times New Roman"/>
                      <w:sz w:val="25"/>
                      <w:szCs w:val="25"/>
                      <w:lang w:eastAsia="tr-TR"/>
                    </w:rPr>
                    <w:t>10/12/2003</w:t>
                  </w:r>
                  <w:proofErr w:type="gramEnd"/>
                  <w:r w:rsidRPr="006B75E3">
                    <w:rPr>
                      <w:rFonts w:ascii="Times New Roman" w:eastAsia="Times New Roman" w:hAnsi="Times New Roman" w:cs="Times New Roman"/>
                      <w:sz w:val="25"/>
                      <w:szCs w:val="25"/>
                      <w:lang w:eastAsia="tr-TR"/>
                    </w:rPr>
                    <w:t xml:space="preserve"> tarihli ve 5018 sayılı Kamu Malî Yönetimi ve Kontrol Kanununa ekli (I), (II) ve (IV) sayılı cetvellerde yer alan idareler ile bunlara bağlı döner sermayeli kuruluşların, Maliye Bakanlığından,</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 xml:space="preserve">b) </w:t>
                  </w:r>
                  <w:proofErr w:type="gramStart"/>
                  <w:r w:rsidRPr="006B75E3">
                    <w:rPr>
                      <w:rFonts w:ascii="Times New Roman" w:eastAsia="Times New Roman" w:hAnsi="Times New Roman" w:cs="Times New Roman"/>
                      <w:sz w:val="25"/>
                      <w:szCs w:val="25"/>
                      <w:lang w:eastAsia="tr-TR"/>
                    </w:rPr>
                    <w:t>8/6/1984</w:t>
                  </w:r>
                  <w:proofErr w:type="gramEnd"/>
                  <w:r w:rsidRPr="006B75E3">
                    <w:rPr>
                      <w:rFonts w:ascii="Times New Roman" w:eastAsia="Times New Roman" w:hAnsi="Times New Roman" w:cs="Times New Roman"/>
                      <w:sz w:val="25"/>
                      <w:szCs w:val="25"/>
                      <w:lang w:eastAsia="tr-TR"/>
                    </w:rPr>
                    <w:t xml:space="preserve">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6B75E3">
                    <w:rPr>
                      <w:rFonts w:ascii="Times New Roman" w:eastAsia="Times New Roman" w:hAnsi="Times New Roman" w:cs="Times New Roman"/>
                      <w:sz w:val="25"/>
                      <w:szCs w:val="25"/>
                      <w:lang w:eastAsia="tr-TR"/>
                    </w:rPr>
                    <w:t>uygun</w:t>
                  </w:r>
                  <w:proofErr w:type="gramEnd"/>
                  <w:r w:rsidRPr="006B75E3">
                    <w:rPr>
                      <w:rFonts w:ascii="Times New Roman" w:eastAsia="Times New Roman" w:hAnsi="Times New Roman" w:cs="Times New Roman"/>
                      <w:sz w:val="25"/>
                      <w:szCs w:val="25"/>
                      <w:lang w:eastAsia="tr-TR"/>
                    </w:rPr>
                    <w:t xml:space="preserve"> görüş alması zorunludur.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lastRenderedPageBreak/>
                    <w:t>Uygun görüş alınmadan bu hizmetler için ihaleye çıkılamaz. 62 </w:t>
                  </w:r>
                  <w:proofErr w:type="spellStart"/>
                  <w:r w:rsidRPr="006B75E3">
                    <w:rPr>
                      <w:rFonts w:ascii="Times New Roman" w:eastAsia="Times New Roman" w:hAnsi="Times New Roman" w:cs="Times New Roman"/>
                      <w:sz w:val="25"/>
                      <w:szCs w:val="25"/>
                      <w:lang w:eastAsia="tr-TR"/>
                    </w:rPr>
                    <w:t>nci</w:t>
                  </w:r>
                  <w:proofErr w:type="spellEnd"/>
                  <w:r w:rsidRPr="006B75E3">
                    <w:rPr>
                      <w:rFonts w:ascii="Times New Roman" w:eastAsia="Times New Roman" w:hAnsi="Times New Roman" w:cs="Times New Roman"/>
                      <w:sz w:val="25"/>
                      <w:szCs w:val="25"/>
                      <w:lang w:eastAsia="tr-TR"/>
                    </w:rPr>
                    <w:t> maddenin birinci fıkrasının (e) bendinin (1) numaralı alt bendinde yer alan hizmet alımlarında niteliği gereği sözleşme süresi altı ayı aşmayan işlerde uygun görüş şartı aranmaz.</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62 </w:t>
                  </w:r>
                  <w:proofErr w:type="spellStart"/>
                  <w:r w:rsidRPr="006B75E3">
                    <w:rPr>
                      <w:rFonts w:ascii="Times New Roman" w:eastAsia="Times New Roman" w:hAnsi="Times New Roman" w:cs="Times New Roman"/>
                      <w:sz w:val="25"/>
                      <w:szCs w:val="25"/>
                      <w:lang w:eastAsia="tr-TR"/>
                    </w:rPr>
                    <w:t>nci</w:t>
                  </w:r>
                  <w:proofErr w:type="spellEnd"/>
                  <w:r w:rsidRPr="006B75E3">
                    <w:rPr>
                      <w:rFonts w:ascii="Times New Roman" w:eastAsia="Times New Roman" w:hAnsi="Times New Roman" w:cs="Times New Roman"/>
                      <w:sz w:val="25"/>
                      <w:szCs w:val="25"/>
                      <w:lang w:eastAsia="tr-TR"/>
                    </w:rPr>
                    <w:t xml:space="preserve"> maddenin birinci fıkrasının (e) bendi uyarınca yapılan personel çalıştırılmasına dayalı hizmet alımı ihaleleri çerçevesinde çalıştırılan personel, ihale ve sözleşme konusu iş dışında başka bir işte çalıştırılamaz ve görevlendirilemez. </w:t>
                  </w:r>
                  <w:proofErr w:type="gramStart"/>
                  <w:r w:rsidRPr="006B75E3">
                    <w:rPr>
                      <w:rFonts w:ascii="Times New Roman" w:eastAsia="Times New Roman" w:hAnsi="Times New Roman" w:cs="Times New Roman"/>
                      <w:sz w:val="25"/>
                      <w:szCs w:val="25"/>
                      <w:lang w:eastAsia="tr-TR"/>
                    </w:rPr>
                    <w:t>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w:t>
                  </w:r>
                  <w:proofErr w:type="spellStart"/>
                  <w:r w:rsidRPr="006B75E3">
                    <w:rPr>
                      <w:rFonts w:ascii="Times New Roman" w:eastAsia="Times New Roman" w:hAnsi="Times New Roman" w:cs="Times New Roman"/>
                      <w:sz w:val="25"/>
                      <w:szCs w:val="25"/>
                      <w:lang w:eastAsia="tr-TR"/>
                    </w:rPr>
                    <w:t>nci</w:t>
                  </w:r>
                  <w:proofErr w:type="spellEnd"/>
                  <w:r w:rsidRPr="006B75E3">
                    <w:rPr>
                      <w:rFonts w:ascii="Times New Roman" w:eastAsia="Times New Roman" w:hAnsi="Times New Roman" w:cs="Times New Roman"/>
                      <w:sz w:val="25"/>
                      <w:szCs w:val="25"/>
                      <w:lang w:eastAsia="tr-TR"/>
                    </w:rPr>
                    <w:t xml:space="preserve"> maddesinin yedinci fıkrası hükmüne aykırılık teşkil edecek şekilde işlem ve eylemler yapılması nedeniyle idare aleyhine zarar ortaya çıkması hâlinde, oluşan bu zararlar, bu zarara neden olduğu tespit edilenlere rücu edilmek suretiyle tahsil edilir. </w:t>
                  </w:r>
                  <w:proofErr w:type="gramEnd"/>
                  <w:r w:rsidRPr="006B75E3">
                    <w:rPr>
                      <w:rFonts w:ascii="Times New Roman" w:eastAsia="Times New Roman" w:hAnsi="Times New Roman" w:cs="Times New Roman"/>
                      <w:sz w:val="25"/>
                      <w:szCs w:val="25"/>
                      <w:lang w:eastAsia="tr-TR"/>
                    </w:rPr>
                    <w:t>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Bu maddenin uygulanmasına ilişkin usul ve esaslar Çalışma ve Sosyal Güvenlik Bakanlığı ve Hazine Müsteşarlığının görüşü ve Maliye Bakanlığının teklifi üzerine Bakanlar Kurulu tarafından yürürlüğe konulan yönetmelikle düzenlenir.”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12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4734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“GEÇİCİ MADDE 16 – (1)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w:t>
                  </w:r>
                  <w:proofErr w:type="gramEnd"/>
                  <w:r w:rsidRPr="00C86D0A">
                    <w:rPr>
                      <w:rFonts w:ascii="Times New Roman" w:eastAsia="Times New Roman" w:hAnsi="Times New Roman" w:cs="Times New Roman"/>
                      <w:sz w:val="25"/>
                      <w:szCs w:val="25"/>
                      <w:lang w:eastAsia="tr-TR"/>
                    </w:rPr>
                    <w:t xml:space="preserve">Bu fıkra uyarınca aynı veya benzeri iş ya da işyeri değişikliğine tabi tutulan işçilerin ücret ile diğer mali ve sosyal hakları ile kıdem tazminatları ve kıdeme bağlı diğer hususlarda, </w:t>
                  </w:r>
                  <w:proofErr w:type="gramStart"/>
                  <w:r w:rsidRPr="00C86D0A">
                    <w:rPr>
                      <w:rFonts w:ascii="Times New Roman" w:eastAsia="Times New Roman" w:hAnsi="Times New Roman" w:cs="Times New Roman"/>
                      <w:sz w:val="25"/>
                      <w:szCs w:val="25"/>
                      <w:lang w:eastAsia="tr-TR"/>
                    </w:rPr>
                    <w:t>12/11/2012</w:t>
                  </w:r>
                  <w:proofErr w:type="gramEnd"/>
                  <w:r w:rsidRPr="00C86D0A">
                    <w:rPr>
                      <w:rFonts w:ascii="Times New Roman" w:eastAsia="Times New Roman" w:hAnsi="Times New Roman" w:cs="Times New Roman"/>
                      <w:sz w:val="25"/>
                      <w:szCs w:val="25"/>
                      <w:lang w:eastAsia="tr-TR"/>
                    </w:rPr>
                    <w:t xml:space="preserve"> tarihli ve 6360 sayılı Kanunun geçici 1 inci maddesinin durumlarına uygun hükümleri aynı şekilde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13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5/1/2002</w:t>
                  </w:r>
                  <w:proofErr w:type="gramEnd"/>
                  <w:r w:rsidRPr="00C86D0A">
                    <w:rPr>
                      <w:rFonts w:ascii="Times New Roman" w:eastAsia="Times New Roman" w:hAnsi="Times New Roman" w:cs="Times New Roman"/>
                      <w:sz w:val="25"/>
                      <w:szCs w:val="25"/>
                      <w:lang w:eastAsia="tr-TR"/>
                    </w:rPr>
                    <w:t xml:space="preserve"> tarihli ve 4735 sayılı Kamu İhale Sözleşmeleri Kanununun 8 inci maddesine aşağıdaki fıkralar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roofErr w:type="gramStart"/>
                  <w:r w:rsidRPr="00C86D0A">
                    <w:rPr>
                      <w:rFonts w:ascii="Times New Roman" w:eastAsia="Times New Roman" w:hAnsi="Times New Roman" w:cs="Times New Roman"/>
                      <w:sz w:val="25"/>
                      <w:szCs w:val="25"/>
                      <w:lang w:eastAsia="tr-TR"/>
                    </w:rPr>
                    <w:t>4/1/2002</w:t>
                  </w:r>
                  <w:proofErr w:type="gramEnd"/>
                  <w:r w:rsidRPr="00C86D0A">
                    <w:rPr>
                      <w:rFonts w:ascii="Times New Roman" w:eastAsia="Times New Roman" w:hAnsi="Times New Roman" w:cs="Times New Roman"/>
                      <w:sz w:val="25"/>
                      <w:szCs w:val="25"/>
                      <w:lang w:eastAsia="tr-TR"/>
                    </w:rPr>
                    <w:t xml:space="preserve"> tarihli ve 4734 sayılı Kamu İhale Kanununun 62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fıkrasının (e) bendi uyarınca ihale edilen işlerde, 22/5/2003 tarihli ve 4857 sayılı İş Kanununun 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maddesinde tanımlanan asıl işveren-alt işveren ilişkisi çerçevesinde alt işveren tarafından münhasıran bu Kanun kapsamına giren kamu kurum ve kuruluşlarına ait işyerlerinde çalıştırılan işçileri kapsayacak olan toplu iş </w:t>
                  </w:r>
                  <w:r w:rsidRPr="00C86D0A">
                    <w:rPr>
                      <w:rFonts w:ascii="Times New Roman" w:eastAsia="Times New Roman" w:hAnsi="Times New Roman" w:cs="Times New Roman"/>
                      <w:sz w:val="25"/>
                      <w:szCs w:val="25"/>
                      <w:lang w:eastAsia="tr-TR"/>
                    </w:rPr>
                    <w:lastRenderedPageBreak/>
                    <w:t>sözleşmeleri; alt işverenin yetkilendirmesi kaydıyla merkezi yönetim kapsamındaki kamu idarelerinin üyesi bulunduğu kamu işveren sendikalarından birisi tarafından 18/10/2012 tarihli ve 6356 sayılı Sendikalar ve Toplu İş Sözleşmesi Kanunu hükümlerine göre yürütülür ve sonuçlandırılır. Toplu iş sözleşmesinin kamu işveren sendikası tarafından bu fıkraya göre sonuçlandırılması hâlinde, belirlenen ücret ve sosyal haklardan kaynaklanan bedel artışı kadar idarece fiyat farkı ödenir. Kamu işveren sendikası tarafından yürütülmeyen ve sonuçlandırılmayan toplu iş sözleşmeleri için fiyat farkı ödenemez, 4857 sayılı Kanunun 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yedinci fıkrası esas alınarak asıl işveren sıfatından dolayı ücret farkına hükmedilemez ve asıl işveren sıfatıyla sorumluluk yüklenemez. Bu fıkranın uygulanmasına ilişkin esas ve usuller, Çalışma ve Sosyal Güvenlik Bakanlığının görüşü alınmak suretiyle Maliye Bakanlığınca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22/9/2012</w:t>
                  </w:r>
                  <w:proofErr w:type="gramEnd"/>
                  <w:r w:rsidRPr="00C86D0A">
                    <w:rPr>
                      <w:rFonts w:ascii="Times New Roman" w:eastAsia="Times New Roman" w:hAnsi="Times New Roman" w:cs="Times New Roman"/>
                      <w:sz w:val="25"/>
                      <w:szCs w:val="25"/>
                      <w:lang w:eastAsia="tr-TR"/>
                    </w:rPr>
                    <w:t xml:space="preserve"> tarihinden önce 4734 sayılı Kanuna göre ihalesi yapılan ve ihale dokümanında fiyat farkı hesaplanabilmesine ilişkin hüküm bulunan yapım işleri ihalelerinde, yaklaşık maliyetin yarısından fazlasını akaryakıt giderinin oluşturduğu ve bu maddenin yürürlüğe girdiği tarih itibarıyla fesih veya tasfiye edilmeksizin geçici kabulü yapılmış işler ile devam eden işlerin, 22/9/2012 tarihinden sonra gerçekleştirilen kısımlarında kullanılan akaryakıta ilişkin olarak özel tüketim vergisinde gerçekleşen artış nedeniyle fiyat farkı hesaplanmasında 3l/8/20l3 tarihli ve 28751 sayılı Resmî </w:t>
                  </w:r>
                  <w:proofErr w:type="spellStart"/>
                  <w:r w:rsidRPr="00C86D0A">
                    <w:rPr>
                      <w:rFonts w:ascii="Times New Roman" w:eastAsia="Times New Roman" w:hAnsi="Times New Roman" w:cs="Times New Roman"/>
                      <w:sz w:val="25"/>
                      <w:szCs w:val="25"/>
                      <w:lang w:eastAsia="tr-TR"/>
                    </w:rPr>
                    <w:t>Gazete’de</w:t>
                  </w:r>
                  <w:proofErr w:type="spellEnd"/>
                  <w:r w:rsidRPr="00C86D0A">
                    <w:rPr>
                      <w:rFonts w:ascii="Times New Roman" w:eastAsia="Times New Roman" w:hAnsi="Times New Roman" w:cs="Times New Roman"/>
                      <w:sz w:val="25"/>
                      <w:szCs w:val="25"/>
                      <w:lang w:eastAsia="tr-TR"/>
                    </w:rPr>
                    <w:t xml:space="preserve"> yayımlanan 2013/5217 sayılı Bakanlar Kurulu Kararı hükümleri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14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10/12/2003</w:t>
                  </w:r>
                  <w:proofErr w:type="gramEnd"/>
                  <w:r w:rsidRPr="00C86D0A">
                    <w:rPr>
                      <w:rFonts w:ascii="Times New Roman" w:eastAsia="Times New Roman" w:hAnsi="Times New Roman" w:cs="Times New Roman"/>
                      <w:sz w:val="25"/>
                      <w:szCs w:val="25"/>
                      <w:lang w:eastAsia="tr-TR"/>
                    </w:rPr>
                    <w:t xml:space="preserve"> tarihli ve 5018 sayılı Kamu Malî Yönetimi ve Kontrol Kanununun 28 inci maddesinin dördüncü fıkrasında yer alan “finansal kiralama suretiyle temini;” ibaresinden sonra gelmek üzere “afet ve acil durumlar için kurulan lojistik depoların işletilmesiyle ilgili hizmetleri,” ibaresi eklenmiş; “temizlik, yemek, koruma ve güvenlik ile” ibaresi “yemek (beşinci fıkra kapsamındaki yemek hizmetleri hariç) ve” şeklinde değiştirilmiş ve maddeye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“Genel yönetim kapsamındaki kamu idarelerinin, </w:t>
                  </w:r>
                  <w:proofErr w:type="gramStart"/>
                  <w:r w:rsidRPr="00C86D0A">
                    <w:rPr>
                      <w:rFonts w:ascii="Times New Roman" w:eastAsia="Times New Roman" w:hAnsi="Times New Roman" w:cs="Times New Roman"/>
                      <w:sz w:val="25"/>
                      <w:szCs w:val="25"/>
                      <w:lang w:eastAsia="tr-TR"/>
                    </w:rPr>
                    <w:t>4/1/2002</w:t>
                  </w:r>
                  <w:proofErr w:type="gramEnd"/>
                  <w:r w:rsidRPr="00C86D0A">
                    <w:rPr>
                      <w:rFonts w:ascii="Times New Roman" w:eastAsia="Times New Roman" w:hAnsi="Times New Roman" w:cs="Times New Roman"/>
                      <w:sz w:val="25"/>
                      <w:szCs w:val="25"/>
                      <w:lang w:eastAsia="tr-TR"/>
                    </w:rPr>
                    <w:t xml:space="preserve"> tarihli ve 4734 sayılı Kamu İhale Kanununun 62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r w:rsidRPr="00C86D0A">
                    <w:rPr>
                      <w:rFonts w:ascii="Times New Roman" w:eastAsia="Times New Roman" w:hAnsi="Times New Roman" w:cs="Times New Roman"/>
                      <w:sz w:val="25"/>
                      <w:szCs w:val="25"/>
                      <w:lang w:eastAsia="tr-TR"/>
                    </w:rPr>
                    <w:t>maddesinin</w:t>
                  </w:r>
                  <w:proofErr w:type="spellEnd"/>
                  <w:r w:rsidRPr="00C86D0A">
                    <w:rPr>
                      <w:rFonts w:ascii="Times New Roman" w:eastAsia="Times New Roman" w:hAnsi="Times New Roman" w:cs="Times New Roman"/>
                      <w:sz w:val="25"/>
                      <w:szCs w:val="25"/>
                      <w:lang w:eastAsia="tr-TR"/>
                    </w:rPr>
                    <w:t xml:space="preserve"> birinci fıkrasının (e) bendi kapsamında olan işlerden sürekli nitelikte olanlara ilişkin hizmet alımlarında, yüklenme süresi üç yıl olup, işin niteliğinden veya süresinden kaynaklanan zorunlu hâllerde bu süre gerekçesi gösterilmek şartıyla üst yöneticinin onayıyla kısaltılabilir.”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15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20/6/2012</w:t>
                  </w:r>
                  <w:proofErr w:type="gramEnd"/>
                  <w:r w:rsidRPr="00C86D0A">
                    <w:rPr>
                      <w:rFonts w:ascii="Times New Roman" w:eastAsia="Times New Roman" w:hAnsi="Times New Roman" w:cs="Times New Roman"/>
                      <w:sz w:val="25"/>
                      <w:szCs w:val="25"/>
                      <w:lang w:eastAsia="tr-TR"/>
                    </w:rPr>
                    <w:t xml:space="preserve"> tarihli ve 633l sayılı İş Sağlığı ve Güvenliği Kanununun 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ikinci fıkrasına aşağıdaki bent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 Denizyolu taşımacılığı yapan araçların uluslararası seyrüsefer hâlleri.”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MADDE 16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6331 sayılı Kanunun 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fıkrasının (a) bendinde geçen “işyeri hekimi ve” ibaresinden sonra gelmek üzere “on ve daha fazla çalışanı olan çok tehlikeli sınıfta yer alan işyerlerinde” ibaresi; bendin sonuna “Belirlenen niteliklere ve gerekli belgeye sahip olmayan ancak 10’dan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cümlesi ve maddeye aşağıdaki fıkra eklenmiştir.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“(4) Birinci fıkranın (a) bendine göre yapılacak görevlendirme süresinin belirlenmesinde </w:t>
                  </w:r>
                  <w:proofErr w:type="gramStart"/>
                  <w:r w:rsidRPr="00C86D0A">
                    <w:rPr>
                      <w:rFonts w:ascii="Times New Roman" w:eastAsia="Times New Roman" w:hAnsi="Times New Roman" w:cs="Times New Roman"/>
                      <w:sz w:val="25"/>
                      <w:szCs w:val="25"/>
                      <w:lang w:eastAsia="tr-TR"/>
                    </w:rPr>
                    <w:t>5/6/1986</w:t>
                  </w:r>
                  <w:proofErr w:type="gramEnd"/>
                  <w:r w:rsidRPr="00C86D0A">
                    <w:rPr>
                      <w:rFonts w:ascii="Times New Roman" w:eastAsia="Times New Roman" w:hAnsi="Times New Roman" w:cs="Times New Roman"/>
                      <w:sz w:val="25"/>
                      <w:szCs w:val="25"/>
                      <w:lang w:eastAsia="tr-TR"/>
                    </w:rPr>
                    <w:t xml:space="preserve"> tarihli ve 3308 sayılı Mesleki Eğitim Kanunu ile 4/11/1981 tarihli ve 2547 sayılı Yükseköğretim Kanunu kapsamındaki öğrenci statüsünde olan çırak ve stajyerler, çalışan sayısının toplamına dâhil 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17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 xml:space="preserve">6331 sayılı Kanunun 15 inci maddesinin ikinci fıkrasında geçen </w:t>
                  </w:r>
                  <w:r w:rsidRPr="00C86D0A">
                    <w:rPr>
                      <w:rFonts w:ascii="Times New Roman" w:eastAsia="Times New Roman" w:hAnsi="Times New Roman" w:cs="Times New Roman"/>
                      <w:sz w:val="25"/>
                      <w:szCs w:val="25"/>
                      <w:lang w:eastAsia="tr-TR"/>
                    </w:rPr>
                    <w:lastRenderedPageBreak/>
                    <w:t>“işyerlerinde” ibaresi “işlerde” şeklinde; üçüncü fıkrasının birinci cümlesi aşağıdaki şekilde değiştirilmiştir.</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Kanun kapsamında alınması gereken sağlık raporları işyeri hekiminden alınır. 10’dan az çalışanı bulunan ve az tehlikeli işyerleri için ise kamu hizmet sunucuları veya aile hekimlerinden de alınabilir.”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18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6331 sayılı Kanunun 30 uncu maddesinin birinci fıkrasının (b) bendine aşağıdaki alt bent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 10’dan az çalışanı bulunan ve az tehlikeli sınıfta yer alan işyerinde iş sağlığı ve güvenliği hizmetlerinin üstlenilmesine ilişkin eğitim programları, eğitimin süresi ve eğiticilerin nitelikleri ile görevlendirmeye ilişkin hususlar.”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19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18/10/2012</w:t>
                  </w:r>
                  <w:proofErr w:type="gramEnd"/>
                  <w:r w:rsidRPr="00C86D0A">
                    <w:rPr>
                      <w:rFonts w:ascii="Times New Roman" w:eastAsia="Times New Roman" w:hAnsi="Times New Roman" w:cs="Times New Roman"/>
                      <w:sz w:val="25"/>
                      <w:szCs w:val="25"/>
                      <w:lang w:eastAsia="tr-TR"/>
                    </w:rPr>
                    <w:t xml:space="preserve"> tarihli ve 6356 sayılı Sendikalar ve Toplu İş Sözleşmesi Kanununun 26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“(10) İşveren sendikaları, tüzüklerinde hüküm bulunmak ve şartları genel kurul kararıyla belirlenmek kaydıyla, işçilerin sigorta primlerinin işveren payının ödemelerinde kullanılmak ve nakit mevcudunun yüzde yirmi beşini aşmamak üzere karşılıksız yardıma dayalı dayanışma ve yardım fonu oluşturabilir.”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20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6356 sayılı Kanunun 41 inci maddesinin birinci ve beşinci fıkralarında yer alan “yüzde üçünün” ibareleri “yüzde birinin”; 43 üncü maddesinin ikinci fıkrasında yer alan “yüzde üçünden” ibaresi “yüzde birinden”, dördüncü fıkrasında yer alan “yüzde üçünü” ibaresi “yüzde birini” olarak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21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6356 sayılı Kanuna aşağıdaki ek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“EK MADDE 1 – 41 inci maddenin birinci ve beşinci fıkraları ile 43 üncü maddenin ikinci ve dördüncü fıkralarında yer alan kurulu bulunduğu işkolunda en az yüzde bir üye şartı, Ekonomik ve Sosyal Konseye üye konfederasyonlara üye olmayan işçi sendikaları için yüzde üç olarak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22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27/2/2003</w:t>
                  </w:r>
                  <w:proofErr w:type="gramEnd"/>
                  <w:r w:rsidRPr="00C86D0A">
                    <w:rPr>
                      <w:rFonts w:ascii="Times New Roman" w:eastAsia="Times New Roman" w:hAnsi="Times New Roman" w:cs="Times New Roman"/>
                      <w:sz w:val="25"/>
                      <w:szCs w:val="25"/>
                      <w:lang w:eastAsia="tr-TR"/>
                    </w:rPr>
                    <w:t xml:space="preserve"> tarihli ve 4817 sayılı Yabancıların Çalışma İzinleri Hakkında Kanunun 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“MADDE 6 – Türkiye’nin taraf olduğu ikili ya da çok taraflı sözleşmelerde aksi öngörülmedikçe ve </w:t>
                  </w:r>
                  <w:proofErr w:type="gramStart"/>
                  <w:r w:rsidRPr="00C86D0A">
                    <w:rPr>
                      <w:rFonts w:ascii="Times New Roman" w:eastAsia="Times New Roman" w:hAnsi="Times New Roman" w:cs="Times New Roman"/>
                      <w:sz w:val="25"/>
                      <w:szCs w:val="25"/>
                      <w:lang w:eastAsia="tr-TR"/>
                    </w:rPr>
                    <w:t>11/4/2014</w:t>
                  </w:r>
                  <w:proofErr w:type="gramEnd"/>
                  <w:r w:rsidRPr="00C86D0A">
                    <w:rPr>
                      <w:rFonts w:ascii="Times New Roman" w:eastAsia="Times New Roman" w:hAnsi="Times New Roman" w:cs="Times New Roman"/>
                      <w:sz w:val="25"/>
                      <w:szCs w:val="25"/>
                      <w:lang w:eastAsia="tr-TR"/>
                    </w:rPr>
                    <w:t xml:space="preserve"> tarihinden önce süresiz çalışma izni verilmiş olan yabancıların hakları saklı kalmak kaydıyla; 4/4/2013 tarihli ve 6458 sayılı Yabancılar ve Uluslararası Koruma Kanunu uyarınca uzun dönem ikamet iznine sahip olanlar veya Türkiye’de kesintisiz en az sekiz yıl ikamet izni ile kalmış olan veya en az sekiz yıl kanuni çalışması olan yabancılara, süresiz çalışma izni verilebilir.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Süresiz çalışma izni verilen yabancılar, 6458 sayılı Kanunun 44 üncü maddesinde belirtilen uzun dönem ikamet izninin sağladığı haklardan yararlanırlar.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Süresiz çalışma izni yabancının veya işvereninin talebiyle ya da 6458 sayılı Kanunun 45 inci maddesinde sayılan uzun dönem ikamet izninin iptalini gerektiren hâllerde iptal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Çalışma izni verilen yabancıların Türkiye’ye girişleri, Türkiye’de kalışları ve Türkiye’den çıkışlarına ilişkin kayıtlar İçişleri Bakanlığı tarafından Bakanlığa bildirilir.”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23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2/7/1964</w:t>
                  </w:r>
                  <w:proofErr w:type="gramEnd"/>
                  <w:r w:rsidRPr="00C86D0A">
                    <w:rPr>
                      <w:rFonts w:ascii="Times New Roman" w:eastAsia="Times New Roman" w:hAnsi="Times New Roman" w:cs="Times New Roman"/>
                      <w:sz w:val="25"/>
                      <w:szCs w:val="25"/>
                      <w:lang w:eastAsia="tr-TR"/>
                    </w:rPr>
                    <w:t xml:space="preserve"> tarihli ve 492 sayılı Harçlar Kanununun 88 inci maddesinin birinci fıkrasına aşağıdaki bent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“h) Çalışma ve Sosyal Güvenlik Bakanlığınca süresiz çalışma izni verilenler.”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24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25/8/1999</w:t>
                  </w:r>
                  <w:proofErr w:type="gramEnd"/>
                  <w:r w:rsidRPr="00C86D0A">
                    <w:rPr>
                      <w:rFonts w:ascii="Times New Roman" w:eastAsia="Times New Roman" w:hAnsi="Times New Roman" w:cs="Times New Roman"/>
                      <w:sz w:val="25"/>
                      <w:szCs w:val="25"/>
                      <w:lang w:eastAsia="tr-TR"/>
                    </w:rPr>
                    <w:t xml:space="preserve"> tarihli ve 4447 sayılı İşsizlik Sigortası Kanununun 46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maddesinin üçüncü fıkrasına “hükümlerine göre sözleşmeli personel statüsünde çalışanlar” ibaresinden sonra gelmek üzere “(18/5/1994 tarihli ve 527 sayılı Kanun Hükmünde Kararnamenin 31 inci maddesi kapsamında yer alan sözleşmeli personel </w:t>
                  </w:r>
                  <w:r w:rsidRPr="00C86D0A">
                    <w:rPr>
                      <w:rFonts w:ascii="Times New Roman" w:eastAsia="Times New Roman" w:hAnsi="Times New Roman" w:cs="Times New Roman"/>
                      <w:sz w:val="25"/>
                      <w:szCs w:val="25"/>
                      <w:lang w:eastAsia="tr-TR"/>
                    </w:rPr>
                    <w:lastRenderedPageBreak/>
                    <w:t>dâhil)” ibaresi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25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4447 sayılı Kanunun 50</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üçüncü fıkrasına aşağıdaki cümle eklenmiştir.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roofErr w:type="gramStart"/>
                  <w:r w:rsidRPr="00C86D0A">
                    <w:rPr>
                      <w:rFonts w:ascii="Times New Roman" w:eastAsia="Times New Roman" w:hAnsi="Times New Roman" w:cs="Times New Roman"/>
                      <w:sz w:val="25"/>
                      <w:szCs w:val="25"/>
                      <w:lang w:eastAsia="tr-TR"/>
                    </w:rPr>
                    <w:t>22/5/2003</w:t>
                  </w:r>
                  <w:proofErr w:type="gramEnd"/>
                  <w:r w:rsidRPr="00C86D0A">
                    <w:rPr>
                      <w:rFonts w:ascii="Times New Roman" w:eastAsia="Times New Roman" w:hAnsi="Times New Roman" w:cs="Times New Roman"/>
                      <w:sz w:val="25"/>
                      <w:szCs w:val="25"/>
                      <w:lang w:eastAsia="tr-TR"/>
                    </w:rPr>
                    <w:t xml:space="preserve"> tarihli ve 4857 sayılı İş Kanununun 21 inci maddesi gereği işe iade davası nedeniyle yatırılan primlerin son günü esas alınarak işsizlik ödeneği hak sahipliği belirlenir ve işsiz geçen dönem için ödeme yapılır.”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26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25/10/1984</w:t>
                  </w:r>
                  <w:proofErr w:type="gramEnd"/>
                  <w:r w:rsidRPr="00C86D0A">
                    <w:rPr>
                      <w:rFonts w:ascii="Times New Roman" w:eastAsia="Times New Roman" w:hAnsi="Times New Roman" w:cs="Times New Roman"/>
                      <w:sz w:val="25"/>
                      <w:szCs w:val="25"/>
                      <w:lang w:eastAsia="tr-TR"/>
                    </w:rPr>
                    <w:t xml:space="preserve"> tarihli ve 3065 sayılı Katma Değer Vergisi Kanununun 17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dördüncü fıkrasının (g) bendindeki “Külçe altın, külçe gümüş, kıymetli taşlar (elmas, pırlanta, yakut, zümrüt, topaz, safir, zebercet, inci, kübik</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virconia</w:t>
                  </w:r>
                  <w:proofErr w:type="spellEnd"/>
                  <w:r w:rsidRPr="00C86D0A">
                    <w:rPr>
                      <w:rFonts w:ascii="Times New Roman" w:eastAsia="Times New Roman" w:hAnsi="Times New Roman" w:cs="Times New Roman"/>
                      <w:sz w:val="25"/>
                      <w:szCs w:val="25"/>
                      <w:lang w:eastAsia="tr-TR"/>
                    </w:rPr>
                    <w:t>)” ibaresi “Külçe altın ve külçe gümüş teslimleri ile kıymetli taşların (elmas, pırlanta, yakut, zümrüt, topaz, safir, zebercet, inci) 6/12/2012 tarihli ve 6362 sayılı Sermaye Piyasası Kanununa göre Türkiye’de kurulu borsalarda işlem görmek üzere ithali, borsaya teslimi ve borsa üyeleri arasında el değiştirmesi,” şeklinde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27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3065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“GEÇİCİ MADDE 33 – </w:t>
                  </w:r>
                  <w:proofErr w:type="gramStart"/>
                  <w:r w:rsidRPr="00C86D0A">
                    <w:rPr>
                      <w:rFonts w:ascii="Times New Roman" w:eastAsia="Times New Roman" w:hAnsi="Times New Roman" w:cs="Times New Roman"/>
                      <w:sz w:val="25"/>
                      <w:szCs w:val="25"/>
                      <w:lang w:eastAsia="tr-TR"/>
                    </w:rPr>
                    <w:t>31/5/2006</w:t>
                  </w:r>
                  <w:proofErr w:type="gramEnd"/>
                  <w:r w:rsidRPr="00C86D0A">
                    <w:rPr>
                      <w:rFonts w:ascii="Times New Roman" w:eastAsia="Times New Roman" w:hAnsi="Times New Roman" w:cs="Times New Roman"/>
                      <w:sz w:val="25"/>
                      <w:szCs w:val="25"/>
                      <w:lang w:eastAsia="tr-TR"/>
                    </w:rPr>
                    <w:t xml:space="preserve"> tarihli ve 5510 sayılı Sosyal Sigortalar ve Genel Sağlık Sigortası Kanununun geçici 41 inci maddesi kapsamında taşınmazların Sosyal Güvenlik Kurumuna devir ve teslimi ile bu taşınmazların Sosyal Güvenlik Kurumu tarafından (müzayede mahallerinde yapılan satışlar dâhil) devir ve teslimi 31/12/2023 tarihine kadar katma değer vergisinden müstesnadır.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kapsamda vergiden istisna edilen işlemler bakımından 30 uncu maddenin birinci fıkrasının (a) bendi hükmü uygulanmaz. Maliye Bakanlığı, istisnaya ilişkin usul ve esasları belirlemeye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28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8/5/1985</w:t>
                  </w:r>
                  <w:proofErr w:type="gramEnd"/>
                  <w:r w:rsidRPr="00C86D0A">
                    <w:rPr>
                      <w:rFonts w:ascii="Times New Roman" w:eastAsia="Times New Roman" w:hAnsi="Times New Roman" w:cs="Times New Roman"/>
                      <w:sz w:val="25"/>
                      <w:szCs w:val="25"/>
                      <w:lang w:eastAsia="tr-TR"/>
                    </w:rPr>
                    <w:t xml:space="preserve"> tarihli ve 3201 sayılı Yurt Dışında Bulunan Türk Vatandaşlarının Yurt Dışında Geçen Sürelerinin Sosyal Güvenlikleri Bakımından Değerlendirilmesi Hakkında Kanunun 1 inci maddesi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“MADDE 1 – Türk vatandaşları ile doğumla Türk vatandaşı olup da çıkma izni almak suretiyle Türk vatandaşlığını kaybedenlerin on sekiz yaşını doldurduktan sonra Türk vatandaşı olarak yurt dışında geçen ve belgelendirilen sigortalılık süreleri ve bu süreleri arasında veya sonunda her birinde bir yıla kadar olan işsizlik süreleri ile yurt dışında ev kadını olarak geçen süreleri, bu Kanunda belirtilen sosyal güvenlik kuruluşlarına prim ödenmemiş olması ve istekleri hâlinde, bu Kanun hükümlerine göre sosyal güvenlikleri bakımından değerlendirilir.”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29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3201 sayılı Kanunun 5 inci maddesinin beşinci fıkrasına aşağıdaki cümle eklenmiştir.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“Ancak, uluslararası sosyal güvenlik sözleşmelerinde Türk sigortasına girişinden önce</w:t>
                  </w:r>
                  <w:r w:rsidRPr="005739F4">
                    <w:rPr>
                      <w:rFonts w:ascii="Times New Roman" w:eastAsia="Times New Roman" w:hAnsi="Times New Roman" w:cs="Times New Roman"/>
                      <w:sz w:val="25"/>
                      <w:szCs w:val="25"/>
                      <w:lang w:eastAsia="tr-TR"/>
                    </w:rPr>
                    <w:t> âkit </w:t>
                  </w:r>
                  <w:r w:rsidRPr="00C86D0A">
                    <w:rPr>
                      <w:rFonts w:ascii="Times New Roman" w:eastAsia="Times New Roman" w:hAnsi="Times New Roman" w:cs="Times New Roman"/>
                      <w:sz w:val="25"/>
                      <w:szCs w:val="25"/>
                      <w:lang w:eastAsia="tr-TR"/>
                    </w:rPr>
                    <w:t>ülke sigortasına girdiği tarihin Türk sigortasına girdiği tarih olarak kabul edileceğine ilişkin özel hüküm bulunan ülkelerdeki sigortalılık sürelerini borçlananların</w:t>
                  </w:r>
                  <w:r w:rsidRPr="005739F4">
                    <w:rPr>
                      <w:rFonts w:ascii="Times New Roman" w:eastAsia="Times New Roman" w:hAnsi="Times New Roman" w:cs="Times New Roman"/>
                      <w:sz w:val="25"/>
                      <w:szCs w:val="25"/>
                      <w:lang w:eastAsia="tr-TR"/>
                    </w:rPr>
                    <w:t> âkit </w:t>
                  </w:r>
                  <w:r w:rsidRPr="00C86D0A">
                    <w:rPr>
                      <w:rFonts w:ascii="Times New Roman" w:eastAsia="Times New Roman" w:hAnsi="Times New Roman" w:cs="Times New Roman"/>
                      <w:sz w:val="25"/>
                      <w:szCs w:val="25"/>
                      <w:lang w:eastAsia="tr-TR"/>
                    </w:rPr>
                    <w:t>ülkede ilk defa çalışmaya başladıkları tarih, ilk işe giriş tarihi olarak kabul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30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3201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“Davalardan vazgeçenlerin işlemleri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GEÇİCİ MADDE 8 – 1 inci madde ile 5 inci maddenin beşinci fıkrasında bu maddeyi ihdas eden Kanunla yapılan değişiklikler, bu maddenin yürürlüğe girdiği tarihten önce Kurum aleyhine, bu Kanunun bu maddenin yürürlük tarihinden önceki 1 inci maddesi ile 5 inci maddesinin beşinci fıkrası uyarınca açılmış ve henüz sonuçlanmamış davalardan feragat edenler hakkında da uygulanır. </w:t>
                  </w:r>
                  <w:proofErr w:type="gramEnd"/>
                  <w:r w:rsidRPr="00C86D0A">
                    <w:rPr>
                      <w:rFonts w:ascii="Times New Roman" w:eastAsia="Times New Roman" w:hAnsi="Times New Roman" w:cs="Times New Roman"/>
                      <w:sz w:val="25"/>
                      <w:szCs w:val="25"/>
                      <w:lang w:eastAsia="tr-TR"/>
                    </w:rPr>
                    <w:t>Davadan feragat edilmesi hâlinde davacı aleyhine yargılama giderlerine hükmedilmez.”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lastRenderedPageBreak/>
                    <w:t>MADDE 31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16/5/2006</w:t>
                  </w:r>
                  <w:proofErr w:type="gramEnd"/>
                  <w:r w:rsidRPr="00C86D0A">
                    <w:rPr>
                      <w:rFonts w:ascii="Times New Roman" w:eastAsia="Times New Roman" w:hAnsi="Times New Roman" w:cs="Times New Roman"/>
                      <w:sz w:val="25"/>
                      <w:szCs w:val="25"/>
                      <w:lang w:eastAsia="tr-TR"/>
                    </w:rPr>
                    <w:t xml:space="preserve"> tarihli ve 5502 sayılı Sosyal Güvenlik Kurumu Kanununun 3 üncü maddesinin ikinci fıkrasının (ç) bendine “Sosyal güvenlik alanında,” ibaresinden sonra gelmek üzere “eğitim, araştırma ve danışmanlık faaliyetleri yapmak ve yaptırmak,” ibaresi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32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5502 sayılı Kanunun 23 üncü maddesinin birinci fıkrasına aşağıdaki bent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“ç) Eğitim, Araştırma ve Geliştirme Merkezi Başkanlığı.”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33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5502 sayılı Kanuna 25/A maddesinden sonra gelmek üzere aşağıdaki 25/B maddesi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“Eğitim, Araştırma ve Geliştirme Merkezi Başkanlığı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MADDE 25/B – Eğitim, Araştırma ve Geliştirme Merkezi Başkanlığının görevleri şunlardır: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 Sosyal güvenliğe ve sağlık sigortasına ilişkin alanlarda ulusal ve uluslararası düzeyde araştırma, eğitim, inceleme, yayın ve danışmanlık faaliyetleri yapmak ve yaptırmak.</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Kurumsal kapasitenin arttırılmasına yönelik hizmet içi eğitim programını hazırlamak ve görevde yükselme sınavlarında başarılı olan personeli özel eğitim programı hazırlayarak eğitmek.</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Kurum personelinin eğitim planını hazırlamak, uygulamak ve değerlendirmek.</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ç) Sosyal güvenlik ekonomisi ve finansmanı alanında gelişmeleri takip etmek.</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 Sosyal güvenlik mevzuatına ilişkin sertifika programları hazırlamak.</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 Üniversite ve araştırma enstitüleri ile iş birliği yaparak veya hizmet satın alınması suretiyle eğitim programları, araştırma, geliştirme çalışmaları yapmak veya yaptırmak.</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f) Kamu kurum ve kuruluşlarına, tüzel kişi ve kurumlara sosyal güvenlik konularında eğitim vermek, seminer ve konferans düzenlemek.</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 İkili sosyal güvenlik sözleşmesi bulunan ülkelerdeki dış temsilcilikler ve ilgili kurum ve kuruluşlarla eğitim, seminer, staj ve personel değişimi çalışmalarını yürütmek.</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ğ) Başkan tarafından verilecek benzer nitelikteki diğer görevleri yapmak.”</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34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5502 sayılı Kanunun 28 inci maddesinin mülga ikinci fıkrasından sonra gelmek üzere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“Genel Sağlık Sigortası Genel Müdürlüğü bünyesinde çalıştırılmak ve yirmi kişiyi geçmemek üzere sözleşmeli olarak uzman personel istihdam edilebilir. Bu kapsamda sözleşmeli olarak istihdam edilecek personel, 5510 sayılı Kanunun 4 üncü maddesinin birinci fıkrasının (a) bendi kapsamında sigortalı sayılır. Bu şekilde çalıştırılacak olanlardan Kurumca belirlenecek en fazla on kişiye ödenecek ücret, 657 sayılı Kanunun 4 üncü maddesinin (B) fıkrasına göre istihdam edilenlerin sözleşme ücreti tavanının dört katını, geri kalanlar için ise üç katını geçemez ve bunlara bu fıkrada belirtilen ücret dışında herhangi bir ödeme yapılamaz. Bu kapsamda istihdam edilecek personel Kurum tarafından yürütülen özel bilgi ve ihtisas gerektiren projeler kapsamında görevlendirilir ve bu şekilde sözleşmeli personel istihdam edilen projelerin süresi en fazla üç yıldır. Bu kapsamda çalıştırılan bir kişi aralıksız olarak en fazla bir proje süresince görevlendirilebilir ve farklı projelerde de olsa üç yıldan daha uzun süre istihdam edilemez. Bu suretle çalıştırılacakların nitelikleri, alınma usulü, sözleşme usul ve esasları, bunlara ödenecek ücret ile diğer hususlar Maliye Bakanlığının görüşü üzerine Kurum tarafından çıkarılan yönetmelikle düzenlenir.”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35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5502 sayılı Kanunun 29 uncu maddesinin ikinci fıkrasına “diğer </w:t>
                  </w:r>
                  <w:r w:rsidRPr="00C86D0A">
                    <w:rPr>
                      <w:rFonts w:ascii="Times New Roman" w:eastAsia="Times New Roman" w:hAnsi="Times New Roman" w:cs="Times New Roman"/>
                      <w:sz w:val="25"/>
                      <w:szCs w:val="25"/>
                      <w:lang w:eastAsia="tr-TR"/>
                    </w:rPr>
                    <w:lastRenderedPageBreak/>
                    <w:t>Daire Başkanı” ibaresinden sonra gelmek üzere “, Eğitim, Araştırma ve Geliştirme Merkezi Başkanı ve Yardımcısı” ibaresi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36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5502 sayılı Kanunun 34 üncü maddesinin birinci fıkrasının (d) bendi aşağıdaki şekilde değiştirilmiş ve aynı fıkraya (g) bendinden sonra gelmek üzere aşağıdaki bent eklenmiş ve mevcut bent teselsül ettirilmiştir.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“d) Kurumca hazırlanan her türlü standart form, manyetik, elektronik veya akıllı kart satışından elde edilecek gelirler ile her türlü </w:t>
                  </w:r>
                  <w:proofErr w:type="gramStart"/>
                  <w:r w:rsidRPr="00C86D0A">
                    <w:rPr>
                      <w:rFonts w:ascii="Times New Roman" w:eastAsia="Times New Roman" w:hAnsi="Times New Roman" w:cs="Times New Roman"/>
                      <w:sz w:val="25"/>
                      <w:szCs w:val="25"/>
                      <w:lang w:eastAsia="tr-TR"/>
                    </w:rPr>
                    <w:t>data</w:t>
                  </w:r>
                  <w:proofErr w:type="gramEnd"/>
                  <w:r w:rsidRPr="00C86D0A">
                    <w:rPr>
                      <w:rFonts w:ascii="Times New Roman" w:eastAsia="Times New Roman" w:hAnsi="Times New Roman" w:cs="Times New Roman"/>
                      <w:sz w:val="25"/>
                      <w:szCs w:val="25"/>
                      <w:lang w:eastAsia="tr-TR"/>
                    </w:rPr>
                    <w:t xml:space="preserve"> hattı, internet kullanımı ve benzeri kira gelirleri, Kurumun ödeme kapsamındaki listelere girmek veya bu listelerde kalmak veya değişiklik yapmak için yapılan başvurulardan ve sözleşmelerden elde edilen gelirler.”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“h) Eğitim ve danışmanlık hizmetlerinden elde edilen gelirler.”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37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5502 sayılı Kanunun 35 inci maddesinin başlığı “Kurumun taşınmaz edinimi, taşınır ve taşınmaz mal varlıkları ile gayri maddi haklarının hukuki durumu” şeklinde değiştirilmiş ve maddeye dördüncü fıkrasından sonra gelmek üzere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“Kurumca, işverenlerin, sigortalıların, genel sağlık sigortalılarının, emeklilerin, bunların hak sahipleri ile dul ve yetimlerinin ve Kurumdan aylık alan diğer kişilerin bireysel veri ve hakları, bireysel veri ve haklarından oluşan toplu veri ve hakları ile işletmelerin ticari sırları satılamaz ve paylaşılamaz. Kurum bunların dışında sahip olduğu gayri maddi haklarını Yönetim Kurulunun onayı ile satabilir veya paylaşabilir. Bu fıkranın aksine davrananlar hakkında Türk Ceza Kanununun ilgili hükümleri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38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5502 sayılı Kanunun 36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 başlığı ile birlikte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“Muafiyetler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MADDE 36 – Kurum, bu Kanun kapsamındaki faaliyetleri dolayısıyla yapılan işlemler yönünden ilgili kanunlarında yer almamış olsa dahi </w:t>
                  </w:r>
                  <w:proofErr w:type="gramStart"/>
                  <w:r w:rsidRPr="00C86D0A">
                    <w:rPr>
                      <w:rFonts w:ascii="Times New Roman" w:eastAsia="Times New Roman" w:hAnsi="Times New Roman" w:cs="Times New Roman"/>
                      <w:sz w:val="25"/>
                      <w:szCs w:val="25"/>
                      <w:lang w:eastAsia="tr-TR"/>
                    </w:rPr>
                    <w:t>2/7/1964</w:t>
                  </w:r>
                  <w:proofErr w:type="gramEnd"/>
                  <w:r w:rsidRPr="00C86D0A">
                    <w:rPr>
                      <w:rFonts w:ascii="Times New Roman" w:eastAsia="Times New Roman" w:hAnsi="Times New Roman" w:cs="Times New Roman"/>
                      <w:sz w:val="25"/>
                      <w:szCs w:val="25"/>
                      <w:lang w:eastAsia="tr-TR"/>
                    </w:rPr>
                    <w:t xml:space="preserve"> tarihli ve 492 sayılı Harçlar Kanununa göre alınan harçlardan, elektrik ve havagazı tüketim vergisi ve yangın sigortası vergisi hariç olmak üzere 26/5/1981 tarihli ve 2464 sayılı Belediye Gelirleri Kanunu gereğince alınan vergi, harç, katılma payı ile tasdik ücretlerinden, düzenleyeceği kağıtlar nedeniyle damga vergisinden, sahip olduğu taşınmazlar dolayısıyla emlak vergisinden, satın alınan ve satılan taşınmazlar ile ilgili olarak tapu ve kadastro döner sermaye bedellerinden ve her türlü dava ve icra işlemlerinde teminat yatırma mükellefiyetinden muaftır.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Kurumun taraf olduğu her türlü davalarda, Kurum aleyhine hükmedilen asıl alacak ile </w:t>
                  </w:r>
                  <w:proofErr w:type="gramStart"/>
                  <w:r w:rsidRPr="00C86D0A">
                    <w:rPr>
                      <w:rFonts w:ascii="Times New Roman" w:eastAsia="Times New Roman" w:hAnsi="Times New Roman" w:cs="Times New Roman"/>
                      <w:sz w:val="25"/>
                      <w:szCs w:val="25"/>
                      <w:lang w:eastAsia="tr-TR"/>
                    </w:rPr>
                    <w:t>vekalet</w:t>
                  </w:r>
                  <w:proofErr w:type="gramEnd"/>
                  <w:r w:rsidRPr="00C86D0A">
                    <w:rPr>
                      <w:rFonts w:ascii="Times New Roman" w:eastAsia="Times New Roman" w:hAnsi="Times New Roman" w:cs="Times New Roman"/>
                      <w:sz w:val="25"/>
                      <w:szCs w:val="25"/>
                      <w:lang w:eastAsia="tr-TR"/>
                    </w:rPr>
                    <w:t xml:space="preserve"> ücreti ve yargılama giderleri, alacaklı veya vekilinin Kuruma ödemeye dayanak makbuz ve belgelerle birlikte yazılı şekilde yapacağı müracaat üzerine bildireceği banka hesap numarasına, müracaat tarihinden itibaren otuz gün içinde ödenir. Bu süre geçmeden Kurum aleyhine cebri icra yollarına başvurulamaz. Belirtilen sürede ödeme yapılamaması hâlinde, söz konusu alacaklar genel hükümler dairesinde tahsil olunur. Mahkeme kararlarında yer alan miktarların kararın kesinleşmesinden önce ödenmesi hâlinde, söz konusu kararların ilgili mercilerce bozulmasını müteakip ödenen miktarlar, ödeme tarihinden itibaren işleyecek kanuni faizi ile birlikte ilgililerden tahsil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Kurumu vekil sıfatıyla temsile yetkili olan I. hukuk müşaviri, hukuk müşaviri ve kadrolu avukatlarının bir listesi Kurumca yazılı olarak veya Adalet Bakanlığınca belirlenen esaslar dairesinde elektronik ortamda ilgili Cumhuriyet başsavcılığına, bölge idare mahkemesi başkanlıklarına, askerî savcılıklara ve Askerî Yüksek İdare </w:t>
                  </w:r>
                  <w:r w:rsidRPr="00C86D0A">
                    <w:rPr>
                      <w:rFonts w:ascii="Times New Roman" w:eastAsia="Times New Roman" w:hAnsi="Times New Roman" w:cs="Times New Roman"/>
                      <w:sz w:val="25"/>
                      <w:szCs w:val="25"/>
                      <w:lang w:eastAsia="tr-TR"/>
                    </w:rPr>
                    <w:lastRenderedPageBreak/>
                    <w:t xml:space="preserve">Mahkemesi Başkanlığına verilir. Bu listeler, Cumhuriyet başsavcılığı tarafından adli yargı çevresinde, bölge idare mahkemesi başkanlığınca idari yargı çevresinde bulunan mahkemelere gönderilir. Yüksek mahkemeler ve bölge adliye mahkemesindeki duruşmalarda temsil yetkisini kullanacakların isimleri ilgili mahkemelerin başsavcılıklarına veya başkanlıklarına bildirilir. Listede isimleri yer alanlar Baroya kayıt ve </w:t>
                  </w:r>
                  <w:proofErr w:type="gramStart"/>
                  <w:r w:rsidRPr="00C86D0A">
                    <w:rPr>
                      <w:rFonts w:ascii="Times New Roman" w:eastAsia="Times New Roman" w:hAnsi="Times New Roman" w:cs="Times New Roman"/>
                      <w:sz w:val="25"/>
                      <w:szCs w:val="25"/>
                      <w:lang w:eastAsia="tr-TR"/>
                    </w:rPr>
                    <w:t>vekaletname</w:t>
                  </w:r>
                  <w:proofErr w:type="gramEnd"/>
                  <w:r w:rsidRPr="00C86D0A">
                    <w:rPr>
                      <w:rFonts w:ascii="Times New Roman" w:eastAsia="Times New Roman" w:hAnsi="Times New Roman" w:cs="Times New Roman"/>
                      <w:sz w:val="25"/>
                      <w:szCs w:val="25"/>
                      <w:lang w:eastAsia="tr-TR"/>
                    </w:rPr>
                    <w:t xml:space="preserve"> ibrazı gerekmeksizin Kurum vekili sıfatıyla her türlü dava ve icra işlemlerini takip edebilirler. Vekil sıfatıyla temsil yetkisi sona erenlerin isimleri anılan mercilere aynı usulle derhâl bildirilir.”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39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5502 sayılı Kanunun eki (I) sayılı Cetvelin “Yardımcı Hizmet Birimleri” bölümüne “Eğitim, Araştırma ve Geliştirme Merkezi Başkanlığı” ibaresi eklenmiştir.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b/>
                      <w:bCs/>
                      <w:sz w:val="25"/>
                      <w:szCs w:val="25"/>
                      <w:lang w:eastAsia="tr-TR"/>
                    </w:rPr>
                    <w:t>MADDE 40 – </w:t>
                  </w:r>
                  <w:proofErr w:type="gramStart"/>
                  <w:r w:rsidRPr="006B75E3">
                    <w:rPr>
                      <w:rFonts w:ascii="Times New Roman" w:eastAsia="Times New Roman" w:hAnsi="Times New Roman" w:cs="Times New Roman"/>
                      <w:sz w:val="25"/>
                      <w:szCs w:val="25"/>
                      <w:lang w:eastAsia="tr-TR"/>
                    </w:rPr>
                    <w:t>31/5/2006</w:t>
                  </w:r>
                  <w:proofErr w:type="gramEnd"/>
                  <w:r w:rsidRPr="006B75E3">
                    <w:rPr>
                      <w:rFonts w:ascii="Times New Roman" w:eastAsia="Times New Roman" w:hAnsi="Times New Roman" w:cs="Times New Roman"/>
                      <w:sz w:val="25"/>
                      <w:szCs w:val="25"/>
                      <w:lang w:eastAsia="tr-TR"/>
                    </w:rPr>
                    <w:t xml:space="preserve"> tarihli ve 5510 sayılı Sosyal Sigortalar ve Genel Sağlık Sigortası Kanununun 6 </w:t>
                  </w:r>
                  <w:proofErr w:type="spellStart"/>
                  <w:r w:rsidRPr="006B75E3">
                    <w:rPr>
                      <w:rFonts w:ascii="Times New Roman" w:eastAsia="Times New Roman" w:hAnsi="Times New Roman" w:cs="Times New Roman"/>
                      <w:sz w:val="25"/>
                      <w:szCs w:val="25"/>
                      <w:lang w:eastAsia="tr-TR"/>
                    </w:rPr>
                    <w:t>ncı</w:t>
                  </w:r>
                  <w:proofErr w:type="spellEnd"/>
                  <w:r w:rsidR="006B75E3">
                    <w:rPr>
                      <w:rFonts w:ascii="Times New Roman" w:eastAsia="Times New Roman" w:hAnsi="Times New Roman" w:cs="Times New Roman"/>
                      <w:sz w:val="25"/>
                      <w:szCs w:val="25"/>
                      <w:lang w:eastAsia="tr-TR"/>
                    </w:rPr>
                    <w:t xml:space="preserve"> </w:t>
                  </w:r>
                  <w:r w:rsidRPr="006B75E3">
                    <w:rPr>
                      <w:rFonts w:ascii="Times New Roman" w:eastAsia="Times New Roman" w:hAnsi="Times New Roman" w:cs="Times New Roman"/>
                      <w:sz w:val="25"/>
                      <w:szCs w:val="25"/>
                      <w:lang w:eastAsia="tr-TR"/>
                    </w:rPr>
                    <w:t>maddesinin birinci fıkrasının (c) bendinde yer alan “(ücretle ve sürekli olarak çalışanlar hariç)” ibaresi “(Kanunun ek 9 uncu maddesinin ikinci fıkrası kapsamında sigortalı olanlar ile ücretle aynı kişi yanında ay içinde 10 gün ve daha fazla süreyle çalışanlar hariç)” şeklinde, (e) bendi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6B75E3">
                    <w:rPr>
                      <w:rFonts w:ascii="Times New Roman" w:eastAsia="Times New Roman" w:hAnsi="Times New Roman" w:cs="Times New Roman"/>
                      <w:sz w:val="25"/>
                      <w:szCs w:val="25"/>
                      <w:lang w:eastAsia="tr-TR"/>
                    </w:rPr>
                    <w:t>“e) Uluslararası sosyal güvenlik sözleşmeleri hükümleri saklı kalmak kaydıyla; yabancı bir ülkede kurulu herhangi bir kuruluş tarafından ve o kuruluş adına ve hesabına Türkiye’ye üç ayı geçmemek üzere bir iş için gönderilen ve yabancı ülkede sosyal sigortaya tabi olduğunu belgeleyen kişiler ile Türkiye’de kendi adına ve hesabına bağımsız çalışanlardan, yurt dışında ikamet eden ve o ülke sosyal güvenlik mevzuatına tabi olanlar,”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41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5510 sayılı Kanunun 28 inci maddesinin altıncı fıkrasında yer alan “55” ibaresi “50” ve sekizinci fıkrasında yer alan “malûl” ibaresi “ağır engelli” şeklinde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42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5510 sayılı Kanunun 40</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ıncı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fıkrasına aşağıdaki cümle eklenmiştir.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“Tablonun (10) numaralı sırasında belirtilen sigortalıların, fiili hizmet süresi zammından yararlandırılacakları dönem içinde kalan; yıllık ücretli izin, sıhhi izin, hafta tatili, ulusal bayram ve genel tatil günleri ile eğitim, kurs, iş öncesi ve sonrası hazırlık sürelerinde fiilen çalışma ve söz konusu işlerin risklerine maruz kalma şartı aranmaz.”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43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5510 sayılı Kanunun 41 inci maddesinin birinci fıkrasının (a) bendi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“a) Kanunları gereği verilen ücretsiz doğum ya da analık izni süreleri ile 4 üncü maddenin birinci fıkrasının (a), (b) ve (c) bentleri kapsamındaki sigortalı kadının, üç defaya mahsus olmak üzere doğum tarihinden sonra iki yıllık süreyi geçmemek kaydıyla borçlanılacak sürelerde uzun vadeli sigorta kolları açısından sigortalı sayılmaması ve çocuğunun yaşaması şartlarıyla talepte bulunulan süreleri,”</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44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5510 sayılı Kanunun 61 inci maddesinin altıncı fıkrasına birinci cümlesinden sonra gelmek üzere aşağıdaki cümle eklenmiştir.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“Uluslararası Öğrenciler Değerlendirme Kurulu kararı ile</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burslandırılan</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uluslararası öğrencilerin bildirimleri ise Yurtdışı Türkler ve Akraba Topluluklar Başkanlığı veya Uluslararası Öğrenciler Değerlendirme Kurulu tarafından görevlendirilen kurum tarafından yapılır.”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45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5510 sayılı Kanunun 63 üncü maddesinin birinci fıkrasının (e) bendinde yer alan “iki” ibaresi “üç” şeklinde değiştirilmiş ve maddeye üçüncü fıkrasından sonra gelmek üzere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lastRenderedPageBreak/>
                    <w:t>“Harp malullüğü kapsamında aylık almakta olan harp malullerinin kendileri ve bunların eşleri, 2330 sayılı Nakdi Tazminat ve Aylık Bağlanması Hakkında Kanuna veya 2330 sayılı Kanun hükümleri uygulanarak aylık bağlanmasını gerektiren kanunlara göre malullük aylığı almakta olan vazife malullerinin kendileri ile bunların eşleri, bu Kanunun 47</w:t>
                  </w:r>
                  <w:r w:rsidRPr="005739F4">
                    <w:rPr>
                      <w:rFonts w:ascii="Times New Roman" w:eastAsia="Times New Roman" w:hAnsi="Times New Roman" w:cs="Times New Roman"/>
                      <w:sz w:val="25"/>
                      <w:szCs w:val="25"/>
                      <w:lang w:eastAsia="tr-TR"/>
                    </w:rPr>
                    <w:t>nci </w:t>
                  </w:r>
                  <w:r w:rsidRPr="00C86D0A">
                    <w:rPr>
                      <w:rFonts w:ascii="Times New Roman" w:eastAsia="Times New Roman" w:hAnsi="Times New Roman" w:cs="Times New Roman"/>
                      <w:sz w:val="25"/>
                      <w:szCs w:val="25"/>
                      <w:lang w:eastAsia="tr-TR"/>
                    </w:rPr>
                    <w:t>maddesi ile 5434 sayılı Kanunun 56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 ve mülga 45 inci maddesi kapsamında vazife malulü olarak aylık almakta olan vazife malullerinden ise başkasının yardımı ve desteği olmaksızın yaşamak için gereken hareketleri yapamayacak derecede malul olanların kendileri ile bunların eşleri, birinci fıkranın (e) bendinin (3) ve (5) numaralı alt bentlerinden muaf tutulur.”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46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5510 sayılı Kanunun 64 üncü maddesinin birinci fıkrasının (b) bendinin başına “Geleneksel, tamamlayıcı, alternatif tıp uygulamaları ve” ibaresi ile birinci fıkrasından sonra gelmek üzere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“Kurumla sözleşmeli özel sağlık hizmet sunucuları ile Kurumla kısmi </w:t>
                  </w:r>
                  <w:proofErr w:type="gramStart"/>
                  <w:r w:rsidRPr="00C86D0A">
                    <w:rPr>
                      <w:rFonts w:ascii="Times New Roman" w:eastAsia="Times New Roman" w:hAnsi="Times New Roman" w:cs="Times New Roman"/>
                      <w:sz w:val="25"/>
                      <w:szCs w:val="25"/>
                      <w:lang w:eastAsia="tr-TR"/>
                    </w:rPr>
                    <w:t>branş</w:t>
                  </w:r>
                  <w:proofErr w:type="gramEnd"/>
                  <w:r w:rsidRPr="00C86D0A">
                    <w:rPr>
                      <w:rFonts w:ascii="Times New Roman" w:eastAsia="Times New Roman" w:hAnsi="Times New Roman" w:cs="Times New Roman"/>
                      <w:sz w:val="25"/>
                      <w:szCs w:val="25"/>
                      <w:lang w:eastAsia="tr-TR"/>
                    </w:rPr>
                    <w:t xml:space="preserve"> veya sağlık hizmeti alım sözleşmesi imzalamış olan vakıf üniversitesi sağlık hizmeti sunucuları, Kuruma bildirmiş oldukları hekimlerden sözleşme kapsamı branşlarda fiilen hizmet sunanlar tarafından verilen sağlık hizmetlerini, Kurumca belirlenen istisnalar hariç olmak üzere ve Kurum mevzuatına uygun olarak fatura edebilirler. Aksi takdirde, bu faturalara ait tutarlar Kurumca karşılanmaz.”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47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5510 sayılı Kanunun 68 inci maddesinin beşinci fıkrası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“63 üncü maddenin birinci fıkrasının (e) bendi gereğince sağlanan ve bir hastalığın tedavisinin başka tıbbi bir yöntemle mümkün olmaması nedeniyle yapılacak yardımcı üreme yöntemi tedavisi dışındaki, yardımcı üreme yöntemi tedavisinde katılım payı ilk denemede %30, ikinci denemede %25, üçüncü denemede %20 oranında uygulanır. Ancak katılım payında dördüncü fıkra gereği uygulanan üst limit dikkate alınmaz.”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48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5510 sayılı Kanunun 72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“Bu maddenin üçüncü fıkrasında belirtilenler hariç olmak üzere 63 üncü maddede belirtilen komisyonlara iştirak edenler ile bilimsel ve akademik nitelikleri dikkate alınarak Kurum tarafından bilimsel nitelikli komisyonlarda veya tıbbi inceleme, tıbbi değerlendirme, tıbbi uygunluk onayı verme gibi iş ve işlemlerle ilgili yürütülen çalışmalarda; üniversitelerden görevlendirilen öğretim üyelerine, kamu ve özel sağlık kurum ve kuruluşlarından görevlendirilen tabip, diş tabibi ve eczacılara (6.500) gösterge rakamının memur aylık katsayısı ile çarpımı sonucu bulunacak tutarı geçmemek üzere ödeme yapılır. </w:t>
                  </w:r>
                  <w:proofErr w:type="gramEnd"/>
                  <w:r w:rsidRPr="00C86D0A">
                    <w:rPr>
                      <w:rFonts w:ascii="Times New Roman" w:eastAsia="Times New Roman" w:hAnsi="Times New Roman" w:cs="Times New Roman"/>
                      <w:sz w:val="25"/>
                      <w:szCs w:val="25"/>
                      <w:lang w:eastAsia="tr-TR"/>
                    </w:rPr>
                    <w:t>Bu ödemenin usul, esas ve miktarı ile diğer hususlar Kurum ve Maliye Bakanlığınca müştereken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49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5510 sayılı Kanunun 73 üncü maddesinin onuncu fıkrasının ikinci cümlesi aşağıdaki şekilde değiştirilmiş ve maddeye on birinci fıkrasından sonra gelmek üzere aşağıdaki fıkralar eklenmiştir.</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“Ancak, 72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maddede belirtilen usullere göre bedelleri karşılanacak olan bu kapsamdaki ürünler, garanti süresi kapsamında veya aynı amaca yönelik ürün talepleri Kurum tarafından yayınlanan ürün listelerinden, yine Kurum tarafından belirlenen usul ve esaslara göre karşılanır.”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“Kurum, fatura denetimi konusunda </w:t>
                  </w:r>
                  <w:proofErr w:type="gramStart"/>
                  <w:r w:rsidRPr="00C86D0A">
                    <w:rPr>
                      <w:rFonts w:ascii="Times New Roman" w:eastAsia="Times New Roman" w:hAnsi="Times New Roman" w:cs="Times New Roman"/>
                      <w:sz w:val="25"/>
                      <w:szCs w:val="25"/>
                      <w:lang w:eastAsia="tr-TR"/>
                    </w:rPr>
                    <w:t>kriterler</w:t>
                  </w:r>
                  <w:proofErr w:type="gramEnd"/>
                  <w:r w:rsidRPr="00C86D0A">
                    <w:rPr>
                      <w:rFonts w:ascii="Times New Roman" w:eastAsia="Times New Roman" w:hAnsi="Times New Roman" w:cs="Times New Roman"/>
                      <w:sz w:val="25"/>
                      <w:szCs w:val="25"/>
                      <w:lang w:eastAsia="tr-TR"/>
                    </w:rPr>
                    <w:t xml:space="preserve"> koymaya, alternatif geri ödeme modelleri oluşturmaya ve bu konularda tespitler ve denetimler yapmaya ve/veya yaptırmaya, buna bağlı olarak hizmet alımı yapmaya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Kurum, gerçek veya tüzel kişilerden; ödeme kapsamındaki sağlık hizmetleri </w:t>
                  </w:r>
                  <w:r w:rsidRPr="00C86D0A">
                    <w:rPr>
                      <w:rFonts w:ascii="Times New Roman" w:eastAsia="Times New Roman" w:hAnsi="Times New Roman" w:cs="Times New Roman"/>
                      <w:sz w:val="25"/>
                      <w:szCs w:val="25"/>
                      <w:lang w:eastAsia="tr-TR"/>
                    </w:rPr>
                    <w:lastRenderedPageBreak/>
                    <w:t xml:space="preserve">ve/veya ürün listelerine girmek için yapılan başvurulardan asgari ücretin yirmi katını geçmemek üzere başvuru ücreti, ilaç hariç olmak üzere diğer tıbbi malzeme ve ürünlerden listelerde kalmak için asgari ücretin üç katını geçmemek üzere yıllık aidat, fiyat düşüş talepleri hariç olmak üzere listelerdeki değişiklik taleplerinden her bir işlem için asgari ücret tutarını geçmemek üzere işlem ücreti, kamu kurumu niteliğinde tüzel kişiliği haiz meslek kuruluşları ile yapılan protokollere dayalı sözleşmeler hariç olmak üzere sözleşme imzalamak için asgari ücretin on katını geçmemek üzere sözleşme ücreti alabilir, bu ücretleri imal ve ithal ürün gruplarına göre farklılaştırabilir. </w:t>
                  </w:r>
                  <w:proofErr w:type="gramEnd"/>
                  <w:r w:rsidRPr="00C86D0A">
                    <w:rPr>
                      <w:rFonts w:ascii="Times New Roman" w:eastAsia="Times New Roman" w:hAnsi="Times New Roman" w:cs="Times New Roman"/>
                      <w:sz w:val="25"/>
                      <w:szCs w:val="25"/>
                      <w:lang w:eastAsia="tr-TR"/>
                    </w:rPr>
                    <w:t>Bu fıkranın uygulanmasına ilişkin usul ve esaslar Kurumca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b/>
                      <w:bCs/>
                      <w:sz w:val="25"/>
                      <w:szCs w:val="25"/>
                      <w:lang w:eastAsia="tr-TR"/>
                    </w:rPr>
                    <w:t>MADDE 50 –</w:t>
                  </w:r>
                  <w:r w:rsidRPr="006B75E3">
                    <w:rPr>
                      <w:rFonts w:ascii="Times New Roman" w:eastAsia="Times New Roman" w:hAnsi="Times New Roman" w:cs="Times New Roman"/>
                      <w:sz w:val="25"/>
                      <w:szCs w:val="25"/>
                      <w:lang w:eastAsia="tr-TR"/>
                    </w:rPr>
                    <w:t> 5510 sayılı Kanunun 82 </w:t>
                  </w:r>
                  <w:proofErr w:type="spellStart"/>
                  <w:r w:rsidRPr="006B75E3">
                    <w:rPr>
                      <w:rFonts w:ascii="Times New Roman" w:eastAsia="Times New Roman" w:hAnsi="Times New Roman" w:cs="Times New Roman"/>
                      <w:sz w:val="25"/>
                      <w:szCs w:val="25"/>
                      <w:lang w:eastAsia="tr-TR"/>
                    </w:rPr>
                    <w:t>nci</w:t>
                  </w:r>
                  <w:proofErr w:type="spellEnd"/>
                  <w:r w:rsidRPr="006B75E3">
                    <w:rPr>
                      <w:rFonts w:ascii="Times New Roman" w:eastAsia="Times New Roman" w:hAnsi="Times New Roman" w:cs="Times New Roman"/>
                      <w:sz w:val="25"/>
                      <w:szCs w:val="25"/>
                      <w:lang w:eastAsia="tr-TR"/>
                    </w:rPr>
                    <w:t> maddesinin birinci fıkrasında yer alan “6,5 katıdır.” ibaresi “6,5 katı, ancak sosyal güvenlik sözleşmesi olmayan ülkelerde iş üstlenen işverenlerce yurt dışındaki işyerlerinde çalıştırılmak üzere götürülen Türk işçileri için 3 katıdır.” şeklinde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51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5510 sayılı Kanunun 87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fıkrasına aşağıdaki bent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 Uluslararası Öğrenciler Değerlendirme Kurulu kararı ile</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burslandırılan</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uluslararası öğrenciler için bursluluk statüleri devam ettiği süre boyunca Yurtdışı Türkler ve Akraba Topluluklar Başkanlığı veya Uluslararası Öğrenciler Değerlendirme Kurulu tarafından görevlendirilen kurum,”</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52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5510 sayılı Kanunun 88 inci maddesine yirmi birinci fıkrasından sonra gelmek üzere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“Sigortalılar ile tüzel kişilerin kasıt, kusur, hata veya yanıltıcı beyanından kaynaklanmaması şartıyla, sigortalılarca ödenen prim ve prime ilişkin borcun noksan tahakkuk ettirildiğinin Kurumca sonradan tespit edilmesi hâlinde tespit edilen fark prime ilişkin borç aslına, tebliğ tarihinden itibaren 89 uncu maddenin ikinci fıkrasına göre gecikme cezası ve gecikme zammı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53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5510 sayılı Kanunun 97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dördüncü fıkrasında yer alan “altı ay” ibaresi “on iki ay” şeklinde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54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5510 sayılı Kanunun l03 üncü maddesine aşağıdaki fıkralar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“Kurum müfettişlerince yapılan inceleme veya soruşturma esnasında yapılan tespitlere bağlı olarak, oluşabilecek Kurum alacağı tahsilinin riske gireceğinin öngörülmesi hâlinde, en az üç müfettişten oluşan komisyonun uygun görüşü ve Rehberlik ve Teftiş Başkanının onayıyla altı ayı geçmemek üzere, inceleme veya soruşturma sonuçlanıncaya kadar sağlık hizmeti sunucusunun Kurum</w:t>
                  </w:r>
                  <w:r w:rsidRPr="005739F4">
                    <w:rPr>
                      <w:rFonts w:ascii="Times New Roman" w:eastAsia="Times New Roman" w:hAnsi="Times New Roman" w:cs="Times New Roman"/>
                      <w:sz w:val="25"/>
                      <w:szCs w:val="25"/>
                      <w:lang w:eastAsia="tr-TR"/>
                    </w:rPr>
                    <w:t> nezdindeki </w:t>
                  </w:r>
                  <w:r w:rsidRPr="00C86D0A">
                    <w:rPr>
                      <w:rFonts w:ascii="Times New Roman" w:eastAsia="Times New Roman" w:hAnsi="Times New Roman" w:cs="Times New Roman"/>
                      <w:sz w:val="25"/>
                      <w:szCs w:val="25"/>
                      <w:lang w:eastAsia="tr-TR"/>
                    </w:rPr>
                    <w:t xml:space="preserve">muaccel veya müeccel alacaklarının ödemesi, tahsili riske gireceği öngörülen alacakla orantılı olarak durdurulabilir. </w:t>
                  </w:r>
                  <w:proofErr w:type="gramEnd"/>
                  <w:r w:rsidRPr="00C86D0A">
                    <w:rPr>
                      <w:rFonts w:ascii="Times New Roman" w:eastAsia="Times New Roman" w:hAnsi="Times New Roman" w:cs="Times New Roman"/>
                      <w:sz w:val="25"/>
                      <w:szCs w:val="25"/>
                      <w:lang w:eastAsia="tr-TR"/>
                    </w:rPr>
                    <w:t>Altı aylık süre içinde inceleme veya soruşturma sonuçlanmaz ise durdurma kararı kendiliğinden kalkar ve bu tarihten itibaren muaccel olan alacakları ödenmeye devam olunur. Altı aylık süre sonuna kadar ödemesi durdurulan alacaklar ise inceleme veya soruşturma sonuçlanıncaya kadar ödenmez. Ancak, sağlık hizmeti sunucusunun Kurum</w:t>
                  </w:r>
                  <w:r w:rsidRPr="005739F4">
                    <w:rPr>
                      <w:rFonts w:ascii="Times New Roman" w:eastAsia="Times New Roman" w:hAnsi="Times New Roman" w:cs="Times New Roman"/>
                      <w:sz w:val="25"/>
                      <w:szCs w:val="25"/>
                      <w:lang w:eastAsia="tr-TR"/>
                    </w:rPr>
                    <w:t> nezdindeki </w:t>
                  </w:r>
                  <w:r w:rsidRPr="00C86D0A">
                    <w:rPr>
                      <w:rFonts w:ascii="Times New Roman" w:eastAsia="Times New Roman" w:hAnsi="Times New Roman" w:cs="Times New Roman"/>
                      <w:sz w:val="25"/>
                      <w:szCs w:val="25"/>
                      <w:lang w:eastAsia="tr-TR"/>
                    </w:rPr>
                    <w:t>muaccel olan alacaklarının her biri için 6183 sayılı Kanunun l0 uncu maddesinin birinci fıkrasının 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ve 3 üncü bentlerinde sayılanlar kapsamında teminat verilmesi hâlinde durdurma kararı bu kararı uygulayan Kurum ünitesi tarafından kaldırılır ve Kurum</w:t>
                  </w:r>
                  <w:r w:rsidRPr="005739F4">
                    <w:rPr>
                      <w:rFonts w:ascii="Times New Roman" w:eastAsia="Times New Roman" w:hAnsi="Times New Roman" w:cs="Times New Roman"/>
                      <w:sz w:val="25"/>
                      <w:szCs w:val="25"/>
                      <w:lang w:eastAsia="tr-TR"/>
                    </w:rPr>
                    <w:t> nezdindeki </w:t>
                  </w:r>
                  <w:r w:rsidRPr="00C86D0A">
                    <w:rPr>
                      <w:rFonts w:ascii="Times New Roman" w:eastAsia="Times New Roman" w:hAnsi="Times New Roman" w:cs="Times New Roman"/>
                      <w:sz w:val="25"/>
                      <w:szCs w:val="25"/>
                      <w:lang w:eastAsia="tr-TR"/>
                    </w:rPr>
                    <w:t>alacakları ödenir.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Kurum tarafından sözleşmesi feshedilmiş sağlık hizmeti sunucusuyla feshe neden olan fiillere bağlı olarak oluşan Kurum alacakları tahsil edilmeden ve fesih süresi tamamlanmadan yeni bir sözleşme yapılmaz. Söz konusu sağlık hizmeti sunucusunun </w:t>
                  </w:r>
                  <w:r w:rsidRPr="00C86D0A">
                    <w:rPr>
                      <w:rFonts w:ascii="Times New Roman" w:eastAsia="Times New Roman" w:hAnsi="Times New Roman" w:cs="Times New Roman"/>
                      <w:sz w:val="25"/>
                      <w:szCs w:val="25"/>
                      <w:lang w:eastAsia="tr-TR"/>
                    </w:rPr>
                    <w:lastRenderedPageBreak/>
                    <w:t>devri hâlinde ise feshe neden olan Kurum alacakları tahsil edilmeden ve en az bir yıllık fesih süresi geçmeden devralan sağlık hizmeti sunucusu ile sözleşme yapılmaz. Sözleşme yapılmayan veya sözleşmesi feshedilen sağlık hizmeti sunucusunun muayene ve işlemlere ilişkin fatura bedelleri ödenmez.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5237 sayılı Kanunda belirtilen ve Kurum zararına neden olan nitelikli dolandırıcılık suçunun işlendiği kesinleşmiş mahkeme kararıyla sabit görülmesi şartıyla; söz konusu fiillerin sağlık hizmeti sunucusunun yöneticileri ve/veya ortakları tarafından işlendiği durumda aynı sağlık hizmeti sunucusuyla veya bunların daha sonra yönetici ve/veya ortak olduğu sağlık hizmeti sunucusuyla hiçbir şekilde sözleşme yapılmaz, bu fiillerin hekimler tarafından işlendiği durumda ise ilgili hekimlerle en az üç yıl süre ile sözleşme yapılmaz. </w:t>
                  </w:r>
                  <w:proofErr w:type="gramEnd"/>
                  <w:r w:rsidRPr="00C86D0A">
                    <w:rPr>
                      <w:rFonts w:ascii="Times New Roman" w:eastAsia="Times New Roman" w:hAnsi="Times New Roman" w:cs="Times New Roman"/>
                      <w:sz w:val="25"/>
                      <w:szCs w:val="25"/>
                      <w:lang w:eastAsia="tr-TR"/>
                    </w:rPr>
                    <w:t>Kesinleşmiş mahkeme kararının beklenmesi sağlık hizmeti satın alınmasına ilişkin sözleşmelerde belirtilen fesih sürelerinin uygulanmasına engel olmaz.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5237 sayılı Kanunda belirtilen nitelikli dolandırıcılık fiillerini işleyen sağlık hizmeti sunucusu ve/veya ilgili hekimler hakkında ruhsat iptali de dâhil olmak üzere gerekli tüm iş ve işlemler için keyfiyet Sağlık Bakanlığına bildirilir. Nitelikli dolandırıcılık fiillerini işleyerek Kurum zararına neden olmuş hekimlerden gelen muayene ve işlemlere ilişkin fatura bedelleri en az üç yıl süre ile ödenmez.”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55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5510 sayılı Kanuna aşağıdaki ek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“Ev hizmetlerinde çalışanların sigortalılığı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EK MADDE 9 – Ev hizmetlerinde bir veya birden fazla gerçek kişi tarafından çalıştırılan ve çalıştıkları kişi yanında ay içinde çalışma saati süresine göre hesaplanan çalışma gün sayısı 10 gün ve daha fazla olan sigortalılar hakkında Kanunun 4 üncü maddesinin birinci fıkrasının (a) bendi kapsamındaki sigortalılara ilişkin hükümler uygulanır. Bunların bildirimi, işverenler tarafından örneği Kurumca hazırlanan belgeyle en geç çalışmanın geçtiği ayın sonuna kadar yapılır. Süresinde yapılmayan bildirim için işverene 102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maddenin birinci fıkrasının (a) bendinin (1) numaralı alt bendi hükmü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Ev hizmetlerinde bir veya birden fazla gerçek kişi tarafından çalıştırılan ve çalıştıkları kişi yanında ay içinde çalışma saati süresine göre hesaplanan çalışma gün sayısı 10 günden az olanlar için ise, çalıştırıldıkları süreyle orantılı olarak çalıştıranlarca 82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maddeye göre belirlenen prime esas günlük kazanç alt sınırının %2’si oranında iş kazası ve meslek hastalığı sigortası primi ödenir. </w:t>
                  </w:r>
                  <w:proofErr w:type="gramEnd"/>
                  <w:r w:rsidRPr="00C86D0A">
                    <w:rPr>
                      <w:rFonts w:ascii="Times New Roman" w:eastAsia="Times New Roman" w:hAnsi="Times New Roman" w:cs="Times New Roman"/>
                      <w:sz w:val="25"/>
                      <w:szCs w:val="25"/>
                      <w:lang w:eastAsia="tr-TR"/>
                    </w:rPr>
                    <w:t>Bu şekilde çalışanların sigortalılık tescili, çalışan ve çalıştıran imzalarını da ihtiva eden ve en geç çalışmanın geçtiği ayın sonuna kadar Kuruma verilmesi gereken örneği Kurumca hazırlanacak belgenin Kuruma verilmesi ile sağlanır. Sigortalılık başlangıcında bu belge üzerinde çalışma başlangıcına dair kayıtlı en eski tarih esas alınır. Bunlar hakkında hastalık sigortası hükümleri uygulanmaz. Bu fıkra kapsamına girenler, adlarına ödenen priminin ait olduğu ayı takip eden ayın sonuna kadar aynı kazancın otuz katının %32,5 oranında prim ödeyebilir. Bunun %20’si malullük, yaşlılık ve ölüm sigortaları, %12,5'i genel sağlık sigortası primidir. Bu süre içinde ödenmeyen primin ödenme hakkı düşer. Ödenen primler 4 üncü maddenin birinci fıkrasının (a) bendi kapsamında sigortalılık sayılır.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İkinci fıkra kapsamındakileri çalıştıranlar bu Kanun uygulamasında işveren sayılmaz. </w:t>
                  </w:r>
                  <w:proofErr w:type="gramStart"/>
                  <w:r w:rsidRPr="00C86D0A">
                    <w:rPr>
                      <w:rFonts w:ascii="Times New Roman" w:eastAsia="Times New Roman" w:hAnsi="Times New Roman" w:cs="Times New Roman"/>
                      <w:sz w:val="25"/>
                      <w:szCs w:val="25"/>
                      <w:lang w:eastAsia="tr-TR"/>
                    </w:rPr>
                    <w:t xml:space="preserve">Sigortalının iş kazası ve meslek hastalığı sigorta kollarından sağlanan yardımlardan yararlanabilmesi için iş kazasının olduğu tarihten en az on gün önce tescil edilmiş olması ve sigortalılığının sona ermemiş olması, bu Kanuna göre iş kazası veya meslek hastalığından dolayı geçici iş göremezlik ödeneği ödenmesi veya sürekli </w:t>
                  </w:r>
                  <w:r w:rsidRPr="00C86D0A">
                    <w:rPr>
                      <w:rFonts w:ascii="Times New Roman" w:eastAsia="Times New Roman" w:hAnsi="Times New Roman" w:cs="Times New Roman"/>
                      <w:sz w:val="25"/>
                      <w:szCs w:val="25"/>
                      <w:lang w:eastAsia="tr-TR"/>
                    </w:rPr>
                    <w:lastRenderedPageBreak/>
                    <w:t xml:space="preserve">iş göremezlik geliri ya da malullük, yaşlılık ve ölüm sigortalarından aylık bağlanabilmesi için prim ve prime ilişkin her türlü borçlarının ödenmiş olması şarttır. </w:t>
                  </w:r>
                  <w:proofErr w:type="gramEnd"/>
                  <w:r w:rsidRPr="00C86D0A">
                    <w:rPr>
                      <w:rFonts w:ascii="Times New Roman" w:eastAsia="Times New Roman" w:hAnsi="Times New Roman" w:cs="Times New Roman"/>
                      <w:sz w:val="25"/>
                      <w:szCs w:val="25"/>
                      <w:lang w:eastAsia="tr-TR"/>
                    </w:rPr>
                    <w:t>Bu sigortalılar ile ilgili iş kazası ve meslek hastalığı olaylarında Kanunun 21 inci maddesinin birinci fıkrası hükümleri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maddenin ikinci fıkrasındaki sigortalılar hakkında Kanunun 67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fıkrasının (a) ve (b) bentleri hükümleri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 kapsamındaki sigortalılarla ilgili olarak prim oranları ve uygulanacak sigorta kolları hariç olmak üzere, Kanundaki işveren yükümlülüklerini yeniden belirlemeye, Kuruma verilmesi gereken bildirge ve belgeleri birleştirmeye, yapılacak bildirimlerin ve primlerin ödenmesine ilişkin usul ve esasları tespite Kurum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 kapsamındaki sigortalılarla ilgili olarak bu maddede aksine hüküm bulunmaması kaydıyla bu Kanunun ilgili hükümleri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56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5510 sayılı Kanunun geçici 41 inci maddesine üçüncü fıkrasından sonra gelmek üzere aşağıdaki fıkralar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 uyarınca Kurum tarafından satın alınan taşınmazlar ile Kuruma ait olup Kurum Yönetim Kurulunca ihtiyaç fazlası olarak tespit edilen taşınmazlardan, Maliye Bakanlığınca kamu hizmetlerinde kullanılmak veya gerektiğinde genel hükümlere göre değerlendirilmek üzere talep edilenler, Kurum Yönetim Kurulunun uygun görüşü ve Bakan onayıyla bedeli karşılığında Hazineye devredilir.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Devir bedeli; bu madde uyarınca satın alınan taşınmazlar için satın alma bedeli, satın alma tarihinden altı ay geçtikten sonra devir hâlinde satın alınan bedele geçen sürede yeniden değerleme oranı kadar artış yapılmak suretiyle belirlenir. Kuruma ait diğer taşınmazların devrinde ise devir bedeli birinci fıkrada belirtilen Komisyon tarafından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57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5510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“GEÇİCİ MADDE 53 – 60</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ıncı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maddenin birinci fıkrasının (g) bendi kapsamında genel sağlık sigortası tescili yapılmış olup da gelir testine hiç başvurmayanlardan bu maddenin yayımını takip eden </w:t>
                  </w:r>
                  <w:proofErr w:type="gramStart"/>
                  <w:r w:rsidRPr="00C86D0A">
                    <w:rPr>
                      <w:rFonts w:ascii="Times New Roman" w:eastAsia="Times New Roman" w:hAnsi="Times New Roman" w:cs="Times New Roman"/>
                      <w:sz w:val="25"/>
                      <w:szCs w:val="25"/>
                      <w:lang w:eastAsia="tr-TR"/>
                    </w:rPr>
                    <w:t>ay başından</w:t>
                  </w:r>
                  <w:proofErr w:type="gramEnd"/>
                  <w:r w:rsidRPr="00C86D0A">
                    <w:rPr>
                      <w:rFonts w:ascii="Times New Roman" w:eastAsia="Times New Roman" w:hAnsi="Times New Roman" w:cs="Times New Roman"/>
                      <w:sz w:val="25"/>
                      <w:szCs w:val="25"/>
                      <w:lang w:eastAsia="tr-TR"/>
                    </w:rPr>
                    <w:t xml:space="preserve"> itibaren altı ay içinde gelir testine başvuran kişilerin genel sağlık sigortası primleri yapılan gelir testi sonucuna göre tescil başlangıç tarihinden itibaren tahakkuk ettirilir.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60</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ıncı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maddenin birinci fıkrasının (g) bendi kapsamında resen genel sağlık sigortası tescili yapılmış olanlardan bu maddenin yürürlüğe girdiği tarihten önce gelir testi yaptırmış olmakla birlikte gelir düzeyleri asgari ücretin iki katından daha düşük olarak tespit edilmiş olanların, bu tespit öncesinde genel sağlık sigortası primi ödenmemiş olan süreleri hakkında da gelir testi sonucu bulunan tutarlar esas alınarak birinci fıkra hükümleri uygulanır. </w:t>
                  </w:r>
                  <w:proofErr w:type="gramEnd"/>
                  <w:r w:rsidRPr="00C86D0A">
                    <w:rPr>
                      <w:rFonts w:ascii="Times New Roman" w:eastAsia="Times New Roman" w:hAnsi="Times New Roman" w:cs="Times New Roman"/>
                      <w:sz w:val="25"/>
                      <w:szCs w:val="25"/>
                      <w:lang w:eastAsia="tr-TR"/>
                    </w:rPr>
                    <w:t>Ancak, bu maddenin yürürlüğe girdiği tarihe kadar ödemiş oldukları genel sağlık sigortası primi ile gecikme cezası ve gecikme zammı tutarları iade 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maddenin uygulanmasına ilişkin usul ve esaslar Kurumca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Birinci fıkrada belirtilen altı aylık süreyi altı ay daha uzatmaya Bakanlar Kurulu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58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5510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“GEÇİCİ MADDE 54 – Mülga 4355 sayılı Ticaret ve Sanayi Odaları, Esnaf Odaları ve Ticaret Borsaları Kanunu, mülga 5373 sayılı Esnaf Dernekleri ve Esnaf Dernekleri Birlikleri Kanunu ve mülga 507 sayılı Esnaf ve Küçük Sanatkârlar Kanununa göre; esnaf ve sanatkâr siciline veya odasına ya da her ikisine birden kayıtları bulunmakla birlikte üye kayıtlarının mevzuata uygun olarak yapılmadığının tespit edilmesi üzerine, Kuruma kayıt ve tescili yapılmakla birlikte, 4 üncü maddenin </w:t>
                  </w:r>
                  <w:r w:rsidRPr="00C86D0A">
                    <w:rPr>
                      <w:rFonts w:ascii="Times New Roman" w:eastAsia="Times New Roman" w:hAnsi="Times New Roman" w:cs="Times New Roman"/>
                      <w:sz w:val="25"/>
                      <w:szCs w:val="25"/>
                      <w:lang w:eastAsia="tr-TR"/>
                    </w:rPr>
                    <w:lastRenderedPageBreak/>
                    <w:t xml:space="preserve">birinci fıkrasının (b) bendi kapsamındaki sigortalılık süreleri geçersiz sayılarak iptal edilen sigortalılardan </w:t>
                  </w:r>
                  <w:proofErr w:type="gramStart"/>
                  <w:r w:rsidRPr="00C86D0A">
                    <w:rPr>
                      <w:rFonts w:ascii="Times New Roman" w:eastAsia="Times New Roman" w:hAnsi="Times New Roman" w:cs="Times New Roman"/>
                      <w:sz w:val="25"/>
                      <w:szCs w:val="25"/>
                      <w:lang w:eastAsia="tr-TR"/>
                    </w:rPr>
                    <w:t>22/3/1985</w:t>
                  </w:r>
                  <w:proofErr w:type="gramEnd"/>
                  <w:r w:rsidRPr="00C86D0A">
                    <w:rPr>
                      <w:rFonts w:ascii="Times New Roman" w:eastAsia="Times New Roman" w:hAnsi="Times New Roman" w:cs="Times New Roman"/>
                      <w:sz w:val="25"/>
                      <w:szCs w:val="25"/>
                      <w:lang w:eastAsia="tr-TR"/>
                    </w:rPr>
                    <w:t xml:space="preserve"> tarihinden sonraki sürelere ait prim, gecikme zammı ve gecikme cezalarının 31/12/2013 tarihine kadar ödenmiş olması şartıyla 4 üncü maddenin birinci fıkrasının (b) bendi kapsamındaki sigortalılıkları başlangıç tarihinden itibaren geçerli sayılır.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üncü ve 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maddeler ile 2926 sayılı Kanunun 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C86D0A">
                    <w:rPr>
                      <w:rFonts w:ascii="Times New Roman" w:eastAsia="Times New Roman" w:hAnsi="Times New Roman" w:cs="Times New Roman"/>
                      <w:sz w:val="25"/>
                      <w:szCs w:val="25"/>
                      <w:lang w:eastAsia="tr-TR"/>
                    </w:rPr>
                    <w:t xml:space="preserve">, 5 inci ve 9 uncu maddelerine göre kayıt ve tescili yapılanların, sigortalılık tescil ve sürelerine esas tarımsal faaliyetleri ile ilgili kurum ve kuruluş üye kayıtlarının mevzuata uygun olarak yapılmadığının tespit edilmesi üzerine sigortalılıkları geçersiz sayılarak iptal edilenlerin, tescillerinin yapıldığı tarihten </w:t>
                  </w:r>
                  <w:proofErr w:type="gramStart"/>
                  <w:r w:rsidRPr="00C86D0A">
                    <w:rPr>
                      <w:rFonts w:ascii="Times New Roman" w:eastAsia="Times New Roman" w:hAnsi="Times New Roman" w:cs="Times New Roman"/>
                      <w:sz w:val="25"/>
                      <w:szCs w:val="25"/>
                      <w:lang w:eastAsia="tr-TR"/>
                    </w:rPr>
                    <w:t>31/12/2010</w:t>
                  </w:r>
                  <w:proofErr w:type="gramEnd"/>
                  <w:r w:rsidRPr="00C86D0A">
                    <w:rPr>
                      <w:rFonts w:ascii="Times New Roman" w:eastAsia="Times New Roman" w:hAnsi="Times New Roman" w:cs="Times New Roman"/>
                      <w:sz w:val="25"/>
                      <w:szCs w:val="25"/>
                      <w:lang w:eastAsia="tr-TR"/>
                    </w:rPr>
                    <w:t xml:space="preserve"> tarihine kadar geçen sürelere ait prim, gecikme zammı ve gecikme cezalarının 31/12/2013 tarihine kadar ödenmiş olması şartıyla, 4 üncü maddenin birinci fıkrasının (b) bendinin (4) numaralı alt bendi kapsamındaki sigortalılıkları başlangıç tarihinden itibaren geçerli sayılır. Ancak,</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tevkifat</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kesintisine binaen geriye dönük yapılan tescillerden,</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tevkifatın</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yapıldığı tarihte ziraat odası kaydı bulunmayan, daha sonra geriye dönük tesis edilen kayıtlar geçerli kabul 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maddenin yürürlüğe girdiği tarihten sonra birinci ve ikinci fıkralar uyarınca hizmet iptali yapılmaz.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maddenin uygulanmasına ilişkin usul ve esaslar Kurum tarafından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59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5510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“GEÇİCİ MADDE 55 – 506 sayılı Kanun ve bu Kanun kapsamından çıkarılan işyerlerine ilişkin olup işyerine ait borcun tamamının ödeme süresi </w:t>
                  </w:r>
                  <w:proofErr w:type="gramStart"/>
                  <w:r w:rsidRPr="00C86D0A">
                    <w:rPr>
                      <w:rFonts w:ascii="Times New Roman" w:eastAsia="Times New Roman" w:hAnsi="Times New Roman" w:cs="Times New Roman"/>
                      <w:sz w:val="25"/>
                      <w:szCs w:val="25"/>
                      <w:lang w:eastAsia="tr-TR"/>
                    </w:rPr>
                    <w:t>31/12/2013</w:t>
                  </w:r>
                  <w:proofErr w:type="gramEnd"/>
                  <w:r w:rsidRPr="00C86D0A">
                    <w:rPr>
                      <w:rFonts w:ascii="Times New Roman" w:eastAsia="Times New Roman" w:hAnsi="Times New Roman" w:cs="Times New Roman"/>
                      <w:sz w:val="25"/>
                      <w:szCs w:val="25"/>
                      <w:lang w:eastAsia="tr-TR"/>
                    </w:rPr>
                    <w:t xml:space="preserve"> veya önceki bir tarihe ilişkin olduğu hâlde ödenmemiş sigorta primi, işsizlik sigortası primi, sosyal güvenlik destek primi ve idari para cezası ile özel kanunlardaki hükme istinaden Kurumca 6183 sayılı Kanun hükümlerine göre takip edilen eğitime katkı payı, özel işlem vergisi ve damga vergisi borçlarından borç türü bazında borç asılları toplamı 100 Türk lirasını aşmayan asli alacakların ve tutarına bakılmaksızın bu asıllara bağlı gecikme cezası, gecikme zammı gibi ferî alacakların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60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5510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“GEÇİCİ MADDE 56 – Geçici 44 üncü veya geçici 51 inci madde kapsamında bulunanlardan öngörülen süre içinde başvuru hakkını kullanmamış olanlar, bu maddenin yürürlüğe girdiği tarihten itibaren Kuruma başvurmaları hâlinde, geçici 44 üncü madde hükümlerinden yararlandırılır.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Geçici 4 üncü maddenin on yedinci fıkrası uyarınca borçlandırılarak borcun tamamını veya bir kısmını ödeyenlerin ödemiş oldukları tutarların iadesini istemeleri hâlinde, geçici 44 üncü madde kapsamında hesaplanan emeklilik keseneği ve kurum karşılığı tutarlarının hâlen çalıştıkları veya kamu görevlisi olarak en son çalışmış oldukları kamu idarelerine bildirilmesini takip eden altı ay içinde Kuruma defaten ödenmesi, bu süre içinde ödenmezse gecikme zammı ile birlikte ödenmesi hâlinde daha önce yatırmış oldukları tutarların kamu idaresince yatırılan kısmı kendilerine faizsiz olarak iade edilir.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Geçici 4 üncü maddenin on yedinci fıkrası, geçici 44 üncü madde, geçici 51 inci madde ve bu madde kapsamında borçlandırılmak suretiyle hizmet olarak alınan süreler ile söz konusu maddeler kapsamında belirtilen sürelerde diğer sigortalılık statülerine tabi olarak uzun vadeli sigorta kollarına prim ödenen sürelerin tamamı memuriyette geçmiş kabul edilerek kazanılmış hak aylıklarının tespitinde değerlendirilir.”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61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5510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“GEÇİCİ MADDE 57 – 8 inci maddenin üçüncü fıkrasında ve 9 uncu maddenin </w:t>
                  </w:r>
                  <w:r w:rsidRPr="00C86D0A">
                    <w:rPr>
                      <w:rFonts w:ascii="Times New Roman" w:eastAsia="Times New Roman" w:hAnsi="Times New Roman" w:cs="Times New Roman"/>
                      <w:sz w:val="25"/>
                      <w:szCs w:val="25"/>
                      <w:lang w:eastAsia="tr-TR"/>
                    </w:rPr>
                    <w:lastRenderedPageBreak/>
                    <w:t xml:space="preserve">birinci fıkrasının (b) bendinde belirtilenler için 9 uncu maddenin üçüncü fıkrasında belirtilen yükümlülükler ile 11 inci maddenin üçüncü ve altıncı fıkrasında belirtilen yükümlülüklerden bu maddenin yürürlük tarihinden itibaren üç ay içinde yerine getirilmiş olanlar, kanuni süresinde yerine getirilmiş sayılır ve idari para cezası uygulanmaz. </w:t>
                  </w:r>
                  <w:proofErr w:type="gramEnd"/>
                  <w:r w:rsidRPr="00C86D0A">
                    <w:rPr>
                      <w:rFonts w:ascii="Times New Roman" w:eastAsia="Times New Roman" w:hAnsi="Times New Roman" w:cs="Times New Roman"/>
                      <w:sz w:val="25"/>
                      <w:szCs w:val="25"/>
                      <w:lang w:eastAsia="tr-TR"/>
                    </w:rPr>
                    <w:t>Bu yükümlülükler için daha önce uygulanan idari para cezaları, kesinleşip kesinleşmediğine bakılmaksızın terkin edilir, ancak tahsil edilmiş tutarlar</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red</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ve iade veya mahsup 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 inci maddenin birinci fıkrasının (e) bendi kapsamındaki sigortalılar hakkında bu Kanun gereğince verilmesi gereken bildirge ve belgeler, bu maddenin yürürlük tarihinden itibaren altı ay içinde verilmesi hâlinde kanuni süresinde verilmiş sayılır. Bu yükümlülükler için daha önce uygulanan idari para cezaları, kesinleşip kesinleşmediğine bakılmaksızın terkin edilir, ancak tahsil edilmiş tutarlar</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red</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ve iade veya mahsup 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maddenin uygulanmasına ilişkin usul ve esaslar Kurum tarafından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62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5510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“GEÇİCİ MADDE 58 – Türkiye İstatistik Kurumu Başkanlığında </w:t>
                  </w:r>
                  <w:proofErr w:type="gramStart"/>
                  <w:r w:rsidRPr="00C86D0A">
                    <w:rPr>
                      <w:rFonts w:ascii="Times New Roman" w:eastAsia="Times New Roman" w:hAnsi="Times New Roman" w:cs="Times New Roman"/>
                      <w:sz w:val="25"/>
                      <w:szCs w:val="25"/>
                      <w:lang w:eastAsia="tr-TR"/>
                    </w:rPr>
                    <w:t>18/11/2005</w:t>
                  </w:r>
                  <w:proofErr w:type="gramEnd"/>
                  <w:r w:rsidRPr="00C86D0A">
                    <w:rPr>
                      <w:rFonts w:ascii="Times New Roman" w:eastAsia="Times New Roman" w:hAnsi="Times New Roman" w:cs="Times New Roman"/>
                      <w:sz w:val="25"/>
                      <w:szCs w:val="25"/>
                      <w:lang w:eastAsia="tr-TR"/>
                    </w:rPr>
                    <w:t xml:space="preserve"> tarihinden 1/10/2008 tarihine kadar 657 sayılı Devlet Memurları Kanununun 4 üncü maddesinin (C) fıkrası kapsamında istihdam edilen geçici personele ödenmiş olan fazla çalışma ücretleri prime esas kazancın hesabında dikkate alınmaz. Bu maddenin uygulamasında 102</w:t>
                  </w:r>
                  <w:r w:rsidRPr="005739F4">
                    <w:rPr>
                      <w:rFonts w:ascii="Times New Roman" w:eastAsia="Times New Roman" w:hAnsi="Times New Roman" w:cs="Times New Roman"/>
                      <w:sz w:val="25"/>
                      <w:szCs w:val="25"/>
                      <w:lang w:eastAsia="tr-TR"/>
                    </w:rPr>
                    <w:t>nci </w:t>
                  </w:r>
                  <w:r w:rsidRPr="00C86D0A">
                    <w:rPr>
                      <w:rFonts w:ascii="Times New Roman" w:eastAsia="Times New Roman" w:hAnsi="Times New Roman" w:cs="Times New Roman"/>
                      <w:sz w:val="25"/>
                      <w:szCs w:val="25"/>
                      <w:lang w:eastAsia="tr-TR"/>
                    </w:rPr>
                    <w:t>maddeye göre tahakkuk ettirilip tahsilatı gerçekleştirilen tutarlar iade ve mahsup 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maddenin uygulanmasına ilişkin usul ve esaslar Kurum tarafından belirlenir.”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b/>
                      <w:bCs/>
                      <w:sz w:val="25"/>
                      <w:szCs w:val="25"/>
                      <w:lang w:eastAsia="tr-TR"/>
                    </w:rPr>
                    <w:t>MADDE 63 – </w:t>
                  </w:r>
                  <w:r w:rsidRPr="006B75E3">
                    <w:rPr>
                      <w:rFonts w:ascii="Times New Roman" w:eastAsia="Times New Roman" w:hAnsi="Times New Roman" w:cs="Times New Roman"/>
                      <w:sz w:val="25"/>
                      <w:szCs w:val="25"/>
                      <w:lang w:eastAsia="tr-TR"/>
                    </w:rPr>
                    <w:t>5510 sayılı Kanuna aşağıdaki geçici madde eklenmiştir.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 xml:space="preserve">“GEÇİCİ MADDE 59 – </w:t>
                  </w:r>
                  <w:proofErr w:type="gramStart"/>
                  <w:r w:rsidRPr="006B75E3">
                    <w:rPr>
                      <w:rFonts w:ascii="Times New Roman" w:eastAsia="Times New Roman" w:hAnsi="Times New Roman" w:cs="Times New Roman"/>
                      <w:sz w:val="25"/>
                      <w:szCs w:val="25"/>
                      <w:lang w:eastAsia="tr-TR"/>
                    </w:rPr>
                    <w:t>13/5/2014</w:t>
                  </w:r>
                  <w:proofErr w:type="gramEnd"/>
                  <w:r w:rsidRPr="006B75E3">
                    <w:rPr>
                      <w:rFonts w:ascii="Times New Roman" w:eastAsia="Times New Roman" w:hAnsi="Times New Roman" w:cs="Times New Roman"/>
                      <w:sz w:val="25"/>
                      <w:szCs w:val="25"/>
                      <w:lang w:eastAsia="tr-TR"/>
                    </w:rPr>
                    <w:t xml:space="preserve"> tarihinde Manisa ilinin Soma ilçesinde meydana gelen maden kazası sonucunda ölen sigortalının; Kuruma olan her türlü borçları terkin edilir ve hak sahiplerine 32 </w:t>
                  </w:r>
                  <w:proofErr w:type="spellStart"/>
                  <w:r w:rsidRPr="006B75E3">
                    <w:rPr>
                      <w:rFonts w:ascii="Times New Roman" w:eastAsia="Times New Roman" w:hAnsi="Times New Roman" w:cs="Times New Roman"/>
                      <w:sz w:val="25"/>
                      <w:szCs w:val="25"/>
                      <w:lang w:eastAsia="tr-TR"/>
                    </w:rPr>
                    <w:t>nci</w:t>
                  </w:r>
                  <w:proofErr w:type="spellEnd"/>
                  <w:r w:rsidRPr="006B75E3">
                    <w:rPr>
                      <w:rFonts w:ascii="Times New Roman" w:eastAsia="Times New Roman" w:hAnsi="Times New Roman" w:cs="Times New Roman"/>
                      <w:sz w:val="25"/>
                      <w:szCs w:val="25"/>
                      <w:lang w:eastAsia="tr-TR"/>
                    </w:rPr>
                    <w:t> maddenin ikinci fıkrasının (a) bendinde öngörülen şartlar aranmaksızın bu Kanun hükümlerine göre aylık bağlanır. Bu Kanunda öngörülen primlerin eksik olan kısmı Maliye Bakanlığınca Kuruma ödenir.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6B75E3">
                    <w:rPr>
                      <w:rFonts w:ascii="Times New Roman" w:eastAsia="Times New Roman" w:hAnsi="Times New Roman" w:cs="Times New Roman"/>
                      <w:sz w:val="25"/>
                      <w:szCs w:val="25"/>
                      <w:lang w:eastAsia="tr-TR"/>
                    </w:rPr>
                    <w:t>Ölen sigortalının anne ve babasına gelir ve aylık bağlanmasında, 34 üncü maddenin birinci fıkrasının (d) bendinde belirtilen her türlü kazanç ve irattan elde etmiş olduğu gelirinin asgari ücretin net tutarından daha az olması ve diğer çocuklarından hak kazanılan gelir ve aylıklar hariç olmak üzere gelir ve/veya aylık bağlanmamış olması şartları aranmaz.</w:t>
                  </w:r>
                  <w:proofErr w:type="gramEnd"/>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Birinci fıkrada belirtilen nedenlerden dolayı ölen sigortalının eş ve çocuklarından birisi, eşi ve çocuğu yoksa kardeşlerinden birisi olmak üzere toplam bir kişi hakkında 3713 sayılı Kanunun ek 1 inci maddesindeki istihdama ilişkin hükümler ayrıca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Bu maddenin uygulanmasına ilişkin usul ve esaslar Çalışma ve Sosyal Güvenlik Bakanlığı, Aile ve Sosyal Politikalar Bakanlığı, Maliye Bakanlığı ve Hazine Müsteşarlığınca müştereken tespit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64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30/1/1950</w:t>
                  </w:r>
                  <w:proofErr w:type="gramEnd"/>
                  <w:r w:rsidRPr="00C86D0A">
                    <w:rPr>
                      <w:rFonts w:ascii="Times New Roman" w:eastAsia="Times New Roman" w:hAnsi="Times New Roman" w:cs="Times New Roman"/>
                      <w:sz w:val="25"/>
                      <w:szCs w:val="25"/>
                      <w:lang w:eastAsia="tr-TR"/>
                    </w:rPr>
                    <w:t xml:space="preserve"> tarihli ve 5521 sayılı İş Mahkemeleri Kanununun 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maddesine aşağıdaki fıkralar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roofErr w:type="gramStart"/>
                  <w:r w:rsidRPr="00C86D0A">
                    <w:rPr>
                      <w:rFonts w:ascii="Times New Roman" w:eastAsia="Times New Roman" w:hAnsi="Times New Roman" w:cs="Times New Roman"/>
                      <w:sz w:val="25"/>
                      <w:szCs w:val="25"/>
                      <w:lang w:eastAsia="tr-TR"/>
                    </w:rPr>
                    <w:t>31/5/2006</w:t>
                  </w:r>
                  <w:proofErr w:type="gramEnd"/>
                  <w:r w:rsidRPr="00C86D0A">
                    <w:rPr>
                      <w:rFonts w:ascii="Times New Roman" w:eastAsia="Times New Roman" w:hAnsi="Times New Roman" w:cs="Times New Roman"/>
                      <w:sz w:val="25"/>
                      <w:szCs w:val="25"/>
                      <w:lang w:eastAsia="tr-TR"/>
                    </w:rPr>
                    <w:t xml:space="preserve"> tarihli ve 5510 sayılı Sosyal Sigortalar ve Genel Sağlık Sigortası Kanunu ile diğer sosyal güvenlik mevzuatından kaynaklanan uyuşmazlıklarda, hizmet akdine tabi çalışmaları nedeniyle zorunlu sigortalılık sürelerinin tespiti talepleri hariç olmak üzere, dava açılmadan önce Sosyal Güvenlik Kurumuna müracaat edilmesi zorunludur. Diğer kanunlarda öngörülen süreler saklı kalmak kaydıyla yapılan müracaata altmış gün içinde Kurumca cevap verilmezse talep reddedilmiş sayılır. </w:t>
                  </w:r>
                  <w:r w:rsidRPr="00C86D0A">
                    <w:rPr>
                      <w:rFonts w:ascii="Times New Roman" w:eastAsia="Times New Roman" w:hAnsi="Times New Roman" w:cs="Times New Roman"/>
                      <w:sz w:val="25"/>
                      <w:szCs w:val="25"/>
                      <w:lang w:eastAsia="tr-TR"/>
                    </w:rPr>
                    <w:lastRenderedPageBreak/>
                    <w:t>Kuruma karşı dava açılabilmesi için taleplerin reddedilmesi veya reddedilmiş sayılması şarttır. Kuruma başvuruda geçirilecek süre zamanaşımı ve hak düşürücü sürelerin hesaplanmasında dikkate alınmaz.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Hizmet akdine tabi çalışmaları nedeniyle zorunlu sigortalılık sürelerinin tespiti talebi ile işveren aleyhine açılan davalarda, dava Kuruma resen ihbar edilir. İhbar üzerine davaya davalı yanında ferî müdahil olarak katılan Kurum, yanında katıldığı taraf başvurmasa dâhi kanun yoluna başvurabilir. Kurum, yargılama sonucu verilecek kararı kesinleştikten sonra uygulamakla yükümlüdür.”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65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17/2/2010</w:t>
                  </w:r>
                  <w:proofErr w:type="gramEnd"/>
                  <w:r w:rsidRPr="00C86D0A">
                    <w:rPr>
                      <w:rFonts w:ascii="Times New Roman" w:eastAsia="Times New Roman" w:hAnsi="Times New Roman" w:cs="Times New Roman"/>
                      <w:sz w:val="25"/>
                      <w:szCs w:val="25"/>
                      <w:lang w:eastAsia="tr-TR"/>
                    </w:rPr>
                    <w:t xml:space="preserve"> tarihli ve 5952 sayılı Kamu Düzeni ve Güvenliği Müsteşarlığının Teşkilat ve Görevleri Hakkında Kanunun 10 uncu maddesinin birinci fıkrasının (c) bendine “Müsteşarlık Müşavirleri:” ibaresinden sonra gelmek üzere aşağıdaki cümle eklenmiş ve aynı bentte yer alan “Terörle” ibaresi “Ayrıca; terörle” şeklinde değiştirilmiştir.</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“Müsteşarlıkta sayısı beşi geçmemek üzere Müsteşarlık Müşaviri çalıştırılabilir.”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66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14/7/1965</w:t>
                  </w:r>
                  <w:proofErr w:type="gramEnd"/>
                  <w:r w:rsidRPr="00C86D0A">
                    <w:rPr>
                      <w:rFonts w:ascii="Times New Roman" w:eastAsia="Times New Roman" w:hAnsi="Times New Roman" w:cs="Times New Roman"/>
                      <w:sz w:val="25"/>
                      <w:szCs w:val="25"/>
                      <w:lang w:eastAsia="tr-TR"/>
                    </w:rPr>
                    <w:t xml:space="preserve"> tarihli ve 657 sayılı Devlet Memurları Kanununun 4 üncü maddesinin (C) fıkrasına aşağıdaki paragraf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“Özelleştirme uygulamaları sebebiyle iş akitleri kamu veya özel sektör işverenince feshedilen ve </w:t>
                  </w:r>
                  <w:proofErr w:type="gramStart"/>
                  <w:r w:rsidRPr="00C86D0A">
                    <w:rPr>
                      <w:rFonts w:ascii="Times New Roman" w:eastAsia="Times New Roman" w:hAnsi="Times New Roman" w:cs="Times New Roman"/>
                      <w:sz w:val="25"/>
                      <w:szCs w:val="25"/>
                      <w:lang w:eastAsia="tr-TR"/>
                    </w:rPr>
                    <w:t>24/11/1994</w:t>
                  </w:r>
                  <w:proofErr w:type="gramEnd"/>
                  <w:r w:rsidRPr="00C86D0A">
                    <w:rPr>
                      <w:rFonts w:ascii="Times New Roman" w:eastAsia="Times New Roman" w:hAnsi="Times New Roman" w:cs="Times New Roman"/>
                      <w:sz w:val="25"/>
                      <w:szCs w:val="25"/>
                      <w:lang w:eastAsia="tr-TR"/>
                    </w:rPr>
                    <w:t xml:space="preserve"> tarihli ve 4046 sayılı Kanun kapsamında diğer kamu kurum ve kuruluşlarına nakil hakkı bulunmayan personel de bu fıkra kapsamında yaşlılık veya malullük aylığı almaya hak kazanıncaya kadar istihdam edilebilir. Bu kapsamda istihdam edileceklerin sayısı, öğrenim durumlarına göre çalışma şartları ve bunlara ödenecek ücretler ile diğer hususlar Devlet Personel Başkanlığı ve Maliye Bakanlığının görüşleri üzerine Bakanlar Kurulunca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67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657 sayılı Kanunun 57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“Adaylık süresi içinde aylıktan kesme veya kademe ilerlemesinin durdurulması cezası almış olanların disiplin amirlerinin teklifi ve atamaya yetkili amirin onayı ile ilişikleri kesilir. İlişikleri kesilenler ilgili kurumlarca derhâl Devlet Personel Başkanlığına bildirilir.”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68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657 sayılı Kanunun;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 152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“II – Tazminatlar” kısmının “A) Özel Hizmet Tazminatı” bölümüne aşağıdaki bent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“n) Türkiye İş Kurumu iş ve meslek danışmanları için %150 sine,”</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b) Eki (II) sayılı Ek Gösterge Cetvelinin “2. Yargı Kuruluşları, Bağlı ve İlgili Kuruluşlar ile Yükseköğretim Kuruluşlarında” bölümüne “Sosyal Güvenlik Kurumu İnşaat ve Emlak Daire Başkanı,” ibaresinden sonra gelmek üzere “Sosyal Güvenlik Kurumu Eğitim, Araştırma ve Geliştirme Merkezi Başkanı,” ibaresi ve “5. Yargı Kuruluşları, Bağlı ve İlgili Kuruluşlar ile Yükseköğretim Kuruluşlarında” bölümüne “Sosyal Güvenlik İl Müdürü,” ibaresinden sonra gelmek üzere “Sosyal Güvenlik Kurumu Eğitim, Araştırma ve Geliştirme Merkezi Başkan Yardımcısı,” ibaresi eklenmiştir.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69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657 sayılı Kanunun ek 33 üncü maddesinin birinci fıkrasının birinci cümlesine “ağız ve diş sağlığı merkezleri” ibaresinden sonra gelmek üzere “, aile sağlığı merkezleri, toplum sağlığı merkezleri” ibaresi, üçüncü cümlesine “ayda” ibaresinden sonra gelmek üzere “aile sağlığı ve toplum sağlığı merkezlerinde 60 saatten, diğer yerlerde ve hiçbir şekilde” ibaresi ve ikinci fıkrasına “(e) bendi kapsamında bulunanlar” ibaresinden sonra gelmek üzere “ile yataklı tedavi kurumlarında çalışan ve </w:t>
                  </w:r>
                  <w:proofErr w:type="gramStart"/>
                  <w:r w:rsidRPr="00C86D0A">
                    <w:rPr>
                      <w:rFonts w:ascii="Times New Roman" w:eastAsia="Times New Roman" w:hAnsi="Times New Roman" w:cs="Times New Roman"/>
                      <w:sz w:val="25"/>
                      <w:szCs w:val="25"/>
                      <w:lang w:eastAsia="tr-TR"/>
                    </w:rPr>
                    <w:t>11/4/1928</w:t>
                  </w:r>
                  <w:proofErr w:type="gramEnd"/>
                  <w:r w:rsidRPr="00C86D0A">
                    <w:rPr>
                      <w:rFonts w:ascii="Times New Roman" w:eastAsia="Times New Roman" w:hAnsi="Times New Roman" w:cs="Times New Roman"/>
                      <w:sz w:val="25"/>
                      <w:szCs w:val="25"/>
                      <w:lang w:eastAsia="tr-TR"/>
                    </w:rPr>
                    <w:t xml:space="preserve"> tarihli ve 1219 sayılı Kanunun ek 14 üncü </w:t>
                  </w:r>
                  <w:r w:rsidRPr="00C86D0A">
                    <w:rPr>
                      <w:rFonts w:ascii="Times New Roman" w:eastAsia="Times New Roman" w:hAnsi="Times New Roman" w:cs="Times New Roman"/>
                      <w:sz w:val="25"/>
                      <w:szCs w:val="25"/>
                      <w:lang w:eastAsia="tr-TR"/>
                    </w:rPr>
                    <w:lastRenderedPageBreak/>
                    <w:t>maddesinin dördüncü fıkrası kapsamında bulunanlar” ibaresi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70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27/6/1989</w:t>
                  </w:r>
                  <w:proofErr w:type="gramEnd"/>
                  <w:r w:rsidRPr="00C86D0A">
                    <w:rPr>
                      <w:rFonts w:ascii="Times New Roman" w:eastAsia="Times New Roman" w:hAnsi="Times New Roman" w:cs="Times New Roman"/>
                      <w:sz w:val="25"/>
                      <w:szCs w:val="25"/>
                      <w:lang w:eastAsia="tr-TR"/>
                    </w:rPr>
                    <w:t xml:space="preserve"> tarihli ve 375 sayılı Kanun Hükmünde Kararnamenin eki (II) sayılı Cetvelin 8 inci sırasına “Özelleştirme İdaresi Başkanlığı Proje Grup Başkanı,” ibaresinden sonra gelmek üzere “Sosyal Güvenlik Kurumu Eğitim, Araştırma ve Geliştirme Merkezi Başkanı,” ibaresi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71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375 sayılı Kanun Hükmünde Kararnameye aşağıdaki ek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“EK MADDE 17 – </w:t>
                  </w:r>
                  <w:proofErr w:type="gramStart"/>
                  <w:r w:rsidRPr="00C86D0A">
                    <w:rPr>
                      <w:rFonts w:ascii="Times New Roman" w:eastAsia="Times New Roman" w:hAnsi="Times New Roman" w:cs="Times New Roman"/>
                      <w:sz w:val="25"/>
                      <w:szCs w:val="25"/>
                      <w:lang w:eastAsia="tr-TR"/>
                    </w:rPr>
                    <w:t>6/1/1982</w:t>
                  </w:r>
                  <w:proofErr w:type="gramEnd"/>
                  <w:r w:rsidRPr="00C86D0A">
                    <w:rPr>
                      <w:rFonts w:ascii="Times New Roman" w:eastAsia="Times New Roman" w:hAnsi="Times New Roman" w:cs="Times New Roman"/>
                      <w:sz w:val="25"/>
                      <w:szCs w:val="25"/>
                      <w:lang w:eastAsia="tr-TR"/>
                    </w:rPr>
                    <w:t xml:space="preserve"> tarihli ve 2576 sayılı Kanunla 26/9/2004 tarihli ve 5235 sayılı Kanun uyarınca kurulmuş olan ve iş yoğunluğu diğer mahkemelere göre fazla olan mahkemelerde görev yapan memurlar ile sözleşmeli personele ayda 50 ve her bir personel için yılda 300 saati geçmemek üzere yılı merkezî yönetim bütçe kanununda belirlenen fazla çalışma saat ücretinin üç katını aşmamak kaydıyla fazla çalışma ücreti ödenebilir. Bu fıkraya göre fazla çalışma ücreti ödenebilecek personel sayısı, mahkemelerde görev yapan toplam personel sayısının %10’unu geçemez. Bu kapsamda yıllık olarak yapılacak toplam fazla çalışma süresi Adalet Bakanlığının talebi üzerine Maliye Bakanlığınca belirlenir. İş yoğunluğu fazla olan mahkemeleri belirlemeye ve toplam fazla çalışma saat süresini ilgili mahkemelere dağıtmaya ve bu fıkranın uygulanmasına ilişkin usul ve esasları belirlemeye Adalet Bakanlığı yetkilidir. Bu ödeme damga vergisi hariç herhangi bir vergiye tabi tutulmaz. Diğer mevzuat hükümleri çerçevesinde yaptıkları fazla çalışma karşılığında herhangi bir ad altında ödeme yapılan personele bu madde uyarınca ayrıca fazla çalışma ücreti ödenmez.”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MADDE 72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(1) Ekli (1), (2), (3), (4), (5), (6) ve (7) sayılı listelerde yer alan kadrolar ihdas edilerek 190 sayılı Kanun Hükmünde Kararnamenin eki (I) sayılı Cetvelin Sosyal Güvenlik Kurumu, Kamu Düzeni ve Güvenliği Müsteşarlığı, Millî Eğitim Bakanlığı, Başbakanlık, Maliye Bakanlığı, Gelir İdaresi Başkanlığı ve Afyon Kocatepe Üniversitesine ait bölümlerine eklenmiştir.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Ekli (3) sayılı listede yer alan öğretmen unvanlı kadrolardan 35.000 adedi ile Bakanlığa ait diğer hizmet sınıfları kadrolarından 1.000 adedine, 190 sayılı Genel Kadro ve Usulü Hakkında Kanun Hükmünde Kararnamenin ek 7</w:t>
                  </w:r>
                  <w:r w:rsidRPr="005739F4">
                    <w:rPr>
                      <w:rFonts w:ascii="Times New Roman" w:eastAsia="Times New Roman" w:hAnsi="Times New Roman" w:cs="Times New Roman"/>
                      <w:sz w:val="25"/>
                      <w:szCs w:val="25"/>
                      <w:lang w:eastAsia="tr-TR"/>
                    </w:rPr>
                    <w:t>nci </w:t>
                  </w:r>
                  <w:r w:rsidRPr="00C86D0A">
                    <w:rPr>
                      <w:rFonts w:ascii="Times New Roman" w:eastAsia="Times New Roman" w:hAnsi="Times New Roman" w:cs="Times New Roman"/>
                      <w:sz w:val="25"/>
                      <w:szCs w:val="25"/>
                      <w:lang w:eastAsia="tr-TR"/>
                    </w:rPr>
                    <w:t xml:space="preserve">maddesi ve </w:t>
                  </w:r>
                  <w:proofErr w:type="gramStart"/>
                  <w:r w:rsidRPr="00C86D0A">
                    <w:rPr>
                      <w:rFonts w:ascii="Times New Roman" w:eastAsia="Times New Roman" w:hAnsi="Times New Roman" w:cs="Times New Roman"/>
                      <w:sz w:val="25"/>
                      <w:szCs w:val="25"/>
                      <w:lang w:eastAsia="tr-TR"/>
                    </w:rPr>
                    <w:t>20/12/2013</w:t>
                  </w:r>
                  <w:proofErr w:type="gramEnd"/>
                  <w:r w:rsidRPr="00C86D0A">
                    <w:rPr>
                      <w:rFonts w:ascii="Times New Roman" w:eastAsia="Times New Roman" w:hAnsi="Times New Roman" w:cs="Times New Roman"/>
                      <w:sz w:val="25"/>
                      <w:szCs w:val="25"/>
                      <w:lang w:eastAsia="tr-TR"/>
                    </w:rPr>
                    <w:t xml:space="preserve"> tarihli ve 6512 sayılı 2014 yılı Merkezi Yönetim Bütçe Kanunu kapsamında yapılan atamaların dışında 31/12/2014 tarihine kadar atama yapılır.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(3) Afyon Kocatepe Üniversitesinde ve Sakarya Üniversitesinde kullanılmak üzere ekli (8) ve (9) sayılı listelerde yer alan öğretim elemanlarına ait kadrolar ihdas edilerek 78 sayılı Kanun Hükmünde Kararnameye bağlı cetvellerde, ilgili üniversitelere ait bölüme eklenmiş ve </w:t>
                  </w:r>
                  <w:proofErr w:type="gramStart"/>
                  <w:r w:rsidRPr="00C86D0A">
                    <w:rPr>
                      <w:rFonts w:ascii="Times New Roman" w:eastAsia="Times New Roman" w:hAnsi="Times New Roman" w:cs="Times New Roman"/>
                      <w:sz w:val="25"/>
                      <w:szCs w:val="25"/>
                      <w:lang w:eastAsia="tr-TR"/>
                    </w:rPr>
                    <w:t>4/7/2012</w:t>
                  </w:r>
                  <w:proofErr w:type="gramEnd"/>
                  <w:r w:rsidRPr="00C86D0A">
                    <w:rPr>
                      <w:rFonts w:ascii="Times New Roman" w:eastAsia="Times New Roman" w:hAnsi="Times New Roman" w:cs="Times New Roman"/>
                      <w:sz w:val="25"/>
                      <w:szCs w:val="25"/>
                      <w:lang w:eastAsia="tr-TR"/>
                    </w:rPr>
                    <w:t xml:space="preserve"> tarihli ve 6354 sayılı Kanunun 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maddesiyle eklenen kadrolar anılan bölümden çıkarılmıştır.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73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(1) Maliye Bakanlığına bağlı tahsil dairelerince tahsil edilen;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a) </w:t>
                  </w:r>
                  <w:proofErr w:type="gramStart"/>
                  <w:r w:rsidRPr="00C86D0A">
                    <w:rPr>
                      <w:rFonts w:ascii="Times New Roman" w:eastAsia="Times New Roman" w:hAnsi="Times New Roman" w:cs="Times New Roman"/>
                      <w:sz w:val="25"/>
                      <w:szCs w:val="25"/>
                      <w:lang w:eastAsia="tr-TR"/>
                    </w:rPr>
                    <w:t>4/1/1961</w:t>
                  </w:r>
                  <w:proofErr w:type="gramEnd"/>
                  <w:r w:rsidRPr="00C86D0A">
                    <w:rPr>
                      <w:rFonts w:ascii="Times New Roman" w:eastAsia="Times New Roman" w:hAnsi="Times New Roman" w:cs="Times New Roman"/>
                      <w:sz w:val="25"/>
                      <w:szCs w:val="25"/>
                      <w:lang w:eastAsia="tr-TR"/>
                    </w:rPr>
                    <w:t xml:space="preserve"> tarihli ve 213 sayılı Vergi Usul Kanunu kapsamına giren;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1) </w:t>
                  </w:r>
                  <w:proofErr w:type="gramStart"/>
                  <w:r w:rsidRPr="00C86D0A">
                    <w:rPr>
                      <w:rFonts w:ascii="Times New Roman" w:eastAsia="Times New Roman" w:hAnsi="Times New Roman" w:cs="Times New Roman"/>
                      <w:sz w:val="25"/>
                      <w:szCs w:val="25"/>
                      <w:lang w:eastAsia="tr-TR"/>
                    </w:rPr>
                    <w:t>30/4/2014</w:t>
                  </w:r>
                  <w:proofErr w:type="gramEnd"/>
                  <w:r w:rsidRPr="00C86D0A">
                    <w:rPr>
                      <w:rFonts w:ascii="Times New Roman" w:eastAsia="Times New Roman" w:hAnsi="Times New Roman" w:cs="Times New Roman"/>
                      <w:sz w:val="25"/>
                      <w:szCs w:val="25"/>
                      <w:lang w:eastAsia="tr-TR"/>
                    </w:rPr>
                    <w:t xml:space="preserve"> tarihinden (bu tarih dâhil) önceki dönemlere, beyana dayanan vergilerde bu tarihe kadar verilmesi gereken beyannamelere ilişkin vergi ve bunlara bağlı vergi cezaları, gecikme faizleri, gecikme zamlarından (2013 takvim yılına ilişkin gelir vergisi ikinci taksiti hariç),</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2) 2014 yılına ilişkin olarak </w:t>
                  </w:r>
                  <w:proofErr w:type="gramStart"/>
                  <w:r w:rsidRPr="00C86D0A">
                    <w:rPr>
                      <w:rFonts w:ascii="Times New Roman" w:eastAsia="Times New Roman" w:hAnsi="Times New Roman" w:cs="Times New Roman"/>
                      <w:sz w:val="25"/>
                      <w:szCs w:val="25"/>
                      <w:lang w:eastAsia="tr-TR"/>
                    </w:rPr>
                    <w:t>30/4/2014</w:t>
                  </w:r>
                  <w:proofErr w:type="gramEnd"/>
                  <w:r w:rsidRPr="00C86D0A">
                    <w:rPr>
                      <w:rFonts w:ascii="Times New Roman" w:eastAsia="Times New Roman" w:hAnsi="Times New Roman" w:cs="Times New Roman"/>
                      <w:sz w:val="25"/>
                      <w:szCs w:val="25"/>
                      <w:lang w:eastAsia="tr-TR"/>
                    </w:rPr>
                    <w:t xml:space="preserve"> tarihinden (bu tarih dâhil) önce tahakkuk eden vergi ve bunlara bağlı vergi cezaları, gecikme faizleri, gecikme zamlarından (2014 yılı için tahakkuk eden motorlu taşıtlar vergisi ikinci taksiti hariç),</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3) </w:t>
                  </w:r>
                  <w:proofErr w:type="gramStart"/>
                  <w:r w:rsidRPr="00C86D0A">
                    <w:rPr>
                      <w:rFonts w:ascii="Times New Roman" w:eastAsia="Times New Roman" w:hAnsi="Times New Roman" w:cs="Times New Roman"/>
                      <w:sz w:val="25"/>
                      <w:szCs w:val="25"/>
                      <w:lang w:eastAsia="tr-TR"/>
                    </w:rPr>
                    <w:t>30/4/2014</w:t>
                  </w:r>
                  <w:proofErr w:type="gramEnd"/>
                  <w:r w:rsidRPr="00C86D0A">
                    <w:rPr>
                      <w:rFonts w:ascii="Times New Roman" w:eastAsia="Times New Roman" w:hAnsi="Times New Roman" w:cs="Times New Roman"/>
                      <w:sz w:val="25"/>
                      <w:szCs w:val="25"/>
                      <w:lang w:eastAsia="tr-TR"/>
                    </w:rPr>
                    <w:t xml:space="preserve"> tarihinden (bu tarih dâhil) önce yapılan tespitlere ilişkin olarak vergi aslına bağlı olmayan vergi cezalarından,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 </w:t>
                  </w:r>
                  <w:proofErr w:type="gramStart"/>
                  <w:r w:rsidRPr="00C86D0A">
                    <w:rPr>
                      <w:rFonts w:ascii="Times New Roman" w:eastAsia="Times New Roman" w:hAnsi="Times New Roman" w:cs="Times New Roman"/>
                      <w:sz w:val="25"/>
                      <w:szCs w:val="25"/>
                      <w:lang w:eastAsia="tr-TR"/>
                    </w:rPr>
                    <w:t>30/4/2014</w:t>
                  </w:r>
                  <w:proofErr w:type="gramEnd"/>
                  <w:r w:rsidRPr="00C86D0A">
                    <w:rPr>
                      <w:rFonts w:ascii="Times New Roman" w:eastAsia="Times New Roman" w:hAnsi="Times New Roman" w:cs="Times New Roman"/>
                      <w:sz w:val="25"/>
                      <w:szCs w:val="25"/>
                      <w:lang w:eastAsia="tr-TR"/>
                    </w:rPr>
                    <w:t xml:space="preserve"> tarihinden (bu tarih dâhil) önce, 21/6/1927 tarihli ve 1111 sayılı </w:t>
                  </w:r>
                  <w:r w:rsidRPr="00C86D0A">
                    <w:rPr>
                      <w:rFonts w:ascii="Times New Roman" w:eastAsia="Times New Roman" w:hAnsi="Times New Roman" w:cs="Times New Roman"/>
                      <w:sz w:val="25"/>
                      <w:szCs w:val="25"/>
                      <w:lang w:eastAsia="tr-TR"/>
                    </w:rPr>
                    <w:lastRenderedPageBreak/>
                    <w:t>Askerlik Kanunu, mülga 11/2/1950 tarihli ve 5539 sayılı Karayolları Genel Müdürlüğü Kuruluş ve Görevleri Hakkında Kanun, 10/6/1983 tarihli ve 2839 sayılı Milletvekili Seçimi Kanunu, 13/10/1983 tarihli ve 2918 sayılı Karayolları Trafik Kanunu, 18/1/1984 tarihli ve 2972 sayılı Mahalli İdareler ile Mahalle Muhtarlıkları ve İhtiyar Heyetleri Seçimi Hakkında Kanun, 23/5/1987 tarihli ve 3376 sayılı Anayasa Değişikliklerinin Halkoyuna Sunulması Hakkında Kanun, 10/7/2003 tarihli ve 4925 sayılı Karayolu Taşıma Kanunu, 25/4/2006 tarihli ve 5490 sayılı Nüfus Hizmetleri Kanunu, mülga 13/4/1994 tarihli ve 3984 sayılı Radyo ve Televizyonların Kuruluş ve Yayınları Hakkında Kanun, 15/2/2011 tarihli ve 6112 sayılı Radyo ve Televizyonların Kuruluş ve Yayın Hizmetleri Hakkında Kanun ve 25/6/2010 tarihli ve 6001 sayılı Karayolları Genel Müdürlüğünün Teşkilat ve Görevleri Hakkında Kanun gereğince verilen idari para cezalarından,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c) Yukarıdaki bentler dışında kalan ve Maliye Bakanlığına bağlı tahsil dairelerince </w:t>
                  </w:r>
                  <w:proofErr w:type="gramStart"/>
                  <w:r w:rsidRPr="00C86D0A">
                    <w:rPr>
                      <w:rFonts w:ascii="Times New Roman" w:eastAsia="Times New Roman" w:hAnsi="Times New Roman" w:cs="Times New Roman"/>
                      <w:sz w:val="25"/>
                      <w:szCs w:val="25"/>
                      <w:lang w:eastAsia="tr-TR"/>
                    </w:rPr>
                    <w:t>21/7/1953</w:t>
                  </w:r>
                  <w:proofErr w:type="gramEnd"/>
                  <w:r w:rsidRPr="00C86D0A">
                    <w:rPr>
                      <w:rFonts w:ascii="Times New Roman" w:eastAsia="Times New Roman" w:hAnsi="Times New Roman" w:cs="Times New Roman"/>
                      <w:sz w:val="25"/>
                      <w:szCs w:val="25"/>
                      <w:lang w:eastAsia="tr-TR"/>
                    </w:rPr>
                    <w:t xml:space="preserve"> tarihli ve 6183 sayılı Amme Alacaklarının Tahsil Usulü Hakkında Kanun kapsamında takip edilen; adli ve idari para cezaları ile mülga 7/3/1954 tarihli ve 6326 sayılı Petrol Kanununa istinaden alınan Devlet hissesi ve Devlet hakkı, 30/5/2013 tarihli ve 6491 sayılı Türk Petrol Kanununa istinaden alınan Devlet hissesi, mülga 22/6/1956 tarihli ve 6747 sayılı Şeker Kanununa istinaden alınan şeker fiyat farkı, mülga 10/9/1960 tarihli ve 79 sayılı Milli Korunma Suçlarının Affına, Milli Korunma Teşkilat, Sermaye ve Fon Hesaplarının Tasfiyesine ve Bazı Hükümler İhdasına Dair Kanuna istinaden alınan akaryakıt fiyat istikrar payı ve akaryakıt fiyat farkı, 4/6/1985 tarihli ve 3213 sayılı Maden Kanununa istinaden alınan Devlet hakkı ve özel idare payı ile madencilik fonu, mülga 10/8/1993 tarihli ve 491 sayılı Denizcilik Müsteşarlığının Kuruluş ve Görevleri Hakkında Kanun Hükmünde Kararnameye ve 26/9/2011 tarihli ve 655 sayılı Ulaştırma, Denizcilik ve Haberleşme Bakanlığının Teşkilat ve Görevleri Hakkında Kanun Hükmünde Kararnameye istinaden alınan kılavuzluk ve </w:t>
                  </w:r>
                  <w:proofErr w:type="spellStart"/>
                  <w:r w:rsidRPr="00C86D0A">
                    <w:rPr>
                      <w:rFonts w:ascii="Times New Roman" w:eastAsia="Times New Roman" w:hAnsi="Times New Roman" w:cs="Times New Roman"/>
                      <w:sz w:val="25"/>
                      <w:szCs w:val="25"/>
                      <w:lang w:eastAsia="tr-TR"/>
                    </w:rPr>
                    <w:t>römorkörcülük</w:t>
                  </w:r>
                  <w:proofErr w:type="spellEnd"/>
                  <w:r w:rsidRPr="00C86D0A">
                    <w:rPr>
                      <w:rFonts w:ascii="Times New Roman" w:eastAsia="Times New Roman" w:hAnsi="Times New Roman" w:cs="Times New Roman"/>
                      <w:sz w:val="25"/>
                      <w:szCs w:val="25"/>
                      <w:lang w:eastAsia="tr-TR"/>
                    </w:rPr>
                    <w:t xml:space="preserve"> hizmet payları hariç olmak üzere, asli ve ferî amme alacaklarından (28/3/2002 tarihli ve 4749 sayılı Kamu Finansmanı ve Borç Yönetiminin Düzenlenmesi Hakkında Kanun kapsamında olup tahsil dairesine takip için intikal etmiş olan amme alacakları dâhil),</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kesinleşmiş</w:t>
                  </w:r>
                  <w:proofErr w:type="gramEnd"/>
                  <w:r w:rsidRPr="00C86D0A">
                    <w:rPr>
                      <w:rFonts w:ascii="Times New Roman" w:eastAsia="Times New Roman" w:hAnsi="Times New Roman" w:cs="Times New Roman"/>
                      <w:sz w:val="25"/>
                      <w:szCs w:val="25"/>
                      <w:lang w:eastAsia="tr-TR"/>
                    </w:rPr>
                    <w:t xml:space="preserve"> olup bu Kanunun yayımlandığı tarih itibarıyla vadesi geldiği hâlde ödenmemiş olan ya da ödeme süresi henüz geçmemiş bulunan alacakların ödenmemiş kısmının tamamı ile bunlara bağlı faiz, cezai faiz, gecikme faizi, gecikme zammı gibi ferî amme alacakları yerine bu Kanunun yayımlandığı tarihe kadar Yİ-ÜFE aylık değişim oranları esas alınarak hesaplanacak tutarın; ödenmemiş alacağın sadece ferî alacaktan ibaret olması hâlinde ferî alacak yerine Yİ-ÜFE aylık değişim oranları esas alınarak hesaplanacak tutarın, bu maddede belirtilen süre ve şekilde tamamen ödenmesi şartıyla alacaklara bağlı faiz, cezai faiz, gecikme faizi, gecikme zammı gibi ferî amme alacaklarının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Birinci fıkra kapsamına giren ve bu Kanunun yayımlandığı tarih itibarıyla vadesi geldiği hâlde ödenmemiş olan ya da ödeme süresi henüz geçmemiş bulunan ve bir vergi aslına bağlı olmaksızın kesilmiş olan vergi cezalarının %50’sinin, bu maddede belirtilen süre ve şekilde tamamen ödenmesi şartıyla cezaların kalan %50’sinin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(3) Bu maddede geçen, Yİ-ÜFE aylık değişim oranları tabiri; Türkiye İstatistik Kurumunun her ay için belirlediği </w:t>
                  </w:r>
                  <w:proofErr w:type="gramStart"/>
                  <w:r w:rsidRPr="00C86D0A">
                    <w:rPr>
                      <w:rFonts w:ascii="Times New Roman" w:eastAsia="Times New Roman" w:hAnsi="Times New Roman" w:cs="Times New Roman"/>
                      <w:sz w:val="25"/>
                      <w:szCs w:val="25"/>
                      <w:lang w:eastAsia="tr-TR"/>
                    </w:rPr>
                    <w:t>31/12/2004</w:t>
                  </w:r>
                  <w:proofErr w:type="gramEnd"/>
                  <w:r w:rsidRPr="00C86D0A">
                    <w:rPr>
                      <w:rFonts w:ascii="Times New Roman" w:eastAsia="Times New Roman" w:hAnsi="Times New Roman" w:cs="Times New Roman"/>
                      <w:sz w:val="25"/>
                      <w:szCs w:val="25"/>
                      <w:lang w:eastAsia="tr-TR"/>
                    </w:rPr>
                    <w:t xml:space="preserve"> tarihine kadar toptan eşya fiyatları endeksi (TEFE) aylık değişim oranlarını, 1/1/2005 tarihinden itibaren üretici fiyatları endeksi (ÜFE) aylık değişim oranlarını, 1/1/2014 tarihinden itibaren yurt içi üretici </w:t>
                  </w:r>
                  <w:r w:rsidRPr="00C86D0A">
                    <w:rPr>
                      <w:rFonts w:ascii="Times New Roman" w:eastAsia="Times New Roman" w:hAnsi="Times New Roman" w:cs="Times New Roman"/>
                      <w:sz w:val="25"/>
                      <w:szCs w:val="25"/>
                      <w:lang w:eastAsia="tr-TR"/>
                    </w:rPr>
                    <w:lastRenderedPageBreak/>
                    <w:t>fiyat endeksi (Yİ-ÜFE) aylık değişim oranlarını, vergi tabiri; 213 sayılı Kanun kapsamına giren vergi, resim, harç ve fon payı ile eğitime katkı payını, beyanname tabiri; vergi tarhına esas olan beyanname ve bildirimleri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İhtirazi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kayıtla verilen beyannameler üzerine tahakkuk etmiş olan vergiler hakkında bu maddenin birinci fıkrası hükmü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(5) Bu madde kapsamında ödenecek olan motorlu taşıtlar vergisi ile bu vergiye bağlı kesilen vergi cezaları ve bunlara bağlı gecikme faizi, gecikme zammı gibi ferî amme alacakları yerine bu Kanunun yayımlandığı tarihe kadar Yİ-ÜFE aylık değişim oranları esas alınarak hesaplanacak tutarın ait olduğu taşıt için, bu madde hükümlerinin ihlal edilmemiş olması koşuluyla bu maddede belirtilen ödeme süresi sonuna kadar </w:t>
                  </w:r>
                  <w:proofErr w:type="gramStart"/>
                  <w:r w:rsidRPr="00C86D0A">
                    <w:rPr>
                      <w:rFonts w:ascii="Times New Roman" w:eastAsia="Times New Roman" w:hAnsi="Times New Roman" w:cs="Times New Roman"/>
                      <w:sz w:val="25"/>
                      <w:szCs w:val="25"/>
                      <w:lang w:eastAsia="tr-TR"/>
                    </w:rPr>
                    <w:t>18/2/1963</w:t>
                  </w:r>
                  <w:proofErr w:type="gramEnd"/>
                  <w:r w:rsidRPr="00C86D0A">
                    <w:rPr>
                      <w:rFonts w:ascii="Times New Roman" w:eastAsia="Times New Roman" w:hAnsi="Times New Roman" w:cs="Times New Roman"/>
                      <w:sz w:val="25"/>
                      <w:szCs w:val="25"/>
                      <w:lang w:eastAsia="tr-TR"/>
                    </w:rPr>
                    <w:t xml:space="preserve"> tarihli ve 197 sayılı Motorlu Taşıtlar Vergisi Kanununun 13 üncü maddesinin (d) fıkrası hükmü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 Bu madde hükmünden yararlanmak isteyen borçluların maddede belirtilen şartların yanı sıra dava açmamaları, açılmış davalardan vazgeçmeleri ve kanun yollarına başvurmamaları şarttır.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hâlde tahakkuku diğer kamu idarelerince yapılan alacaklara ilişkin ilgili kamu idaresi aleyhine açılmış davalardan vazgeçme dilekçelerinin verileceği idari mercii belirlemeye Maliye Bakanlığı yetkilidir. Bu madde hükümlerinden yararlanmak üzere başvuruda bulunan ve açtıkları davalardan vazgeçen borçluların bu ihtilaflarıyla ilgili olarak bu Kanunun yayımlandığı tarihten sonra tebliğ edilen kararlar uyarınca işlem yapılmaz ve bu kararlar ile hükmedilmiş yargılama giderleri ve vekâlet ücreti bulunması hâlinde bunlar talep edilemez.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(7) Maliye Bakanlığına bağlı tahsil dairelerince takip edilmekte olan amme alacaklarından yıllık gelir veya kurumlar vergilerini, gelir (stopaj) vergisi, kurumlar (stopaj) vergisi, katma değer vergisi ve özel tüketim vergisi için bu madde hükmünden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belirtilen madde hükümlerine göre yapılandırılan borçlarına ilişkin kalan taksitlerini ödeme haklarını kaybederler. </w:t>
                  </w:r>
                  <w:proofErr w:type="gramEnd"/>
                  <w:r w:rsidRPr="00C86D0A">
                    <w:rPr>
                      <w:rFonts w:ascii="Times New Roman" w:eastAsia="Times New Roman" w:hAnsi="Times New Roman" w:cs="Times New Roman"/>
                      <w:sz w:val="25"/>
                      <w:szCs w:val="25"/>
                      <w:lang w:eastAsia="tr-TR"/>
                    </w:rPr>
                    <w:t>İl özel idareleri, belediyeler ve bunlara bağlı müstakil bütçeli ve kamu tüzel kişiliğini haiz kuruluşlar hakkında bu hüküm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(8) Bu madde hükümlerinden yararlanmak isteyen borçluların maddede öngörülen şartların yanı sıra bu Kanunun yayımlandığı tarihi izleyen ikinci ayın sonuna kadar başvuruda bulunmaları ve madde kapsamında ödenecek tutarları, ilk taksiti bu Kanunun yayımlandığı tarihi izleyen üçüncü aydan başlamak üzere ikişer aylık dönemler hâlinde azami on sekiz eşit taksitte ödemeleri şarttır. </w:t>
                  </w:r>
                  <w:proofErr w:type="gramEnd"/>
                  <w:r w:rsidRPr="00C86D0A">
                    <w:rPr>
                      <w:rFonts w:ascii="Times New Roman" w:eastAsia="Times New Roman" w:hAnsi="Times New Roman" w:cs="Times New Roman"/>
                      <w:sz w:val="25"/>
                      <w:szCs w:val="25"/>
                      <w:lang w:eastAsia="tr-TR"/>
                    </w:rPr>
                    <w:t>Bu Kanuna göre ödenecek taksitlerin ödeme süresinin son gününün resmî tatile rastlaması hâlinde süre tatili izleyen ilk iş günü mesai saati sonunda biter.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(9) Bu madde hükümlerine göre hesaplanan tutarın;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 İlk taksit ödeme süresi içinde tamamen ödenmesi hâlinde, bu tutara bu Kanunun yayımlandığı tarihten ödeme tarihine kadar geçen süre için herhangi bir faiz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lastRenderedPageBreak/>
                    <w:t>b) Taksitle ödenmek istenmesi hâlinde borçluların başvuru sırasında altı, dokuz, on iki veya on sekiz eşit taksitte ödeme seçeneklerinden birini tercih etmeleri şarttır. Tercih edilen taksit süresinden daha uzun bir sürede ödeme yapılamaz.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Taksitle yapılacak ödemelerinde ilgili fıkralara göre belirlenen tutar;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 Altı eşit taksit için (1,05),</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Dokuz eşit taksit için (1,07),</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 On iki eşit taksit için (1,10),</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On sekiz eşit taksit için (1,15),</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katsayısı</w:t>
                  </w:r>
                  <w:proofErr w:type="gramEnd"/>
                  <w:r w:rsidRPr="00C86D0A">
                    <w:rPr>
                      <w:rFonts w:ascii="Times New Roman" w:eastAsia="Times New Roman" w:hAnsi="Times New Roman" w:cs="Times New Roman"/>
                      <w:sz w:val="25"/>
                      <w:szCs w:val="25"/>
                      <w:lang w:eastAsia="tr-TR"/>
                    </w:rPr>
                    <w:t xml:space="preserve">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ç) Bu madde kapsamında ödenmesi gereken tutarlar; il özel idareleri, belediyeler ve bunlara bağlı müstakil bütçeli ve kamu tüzel kişiliğini haiz kuruluşlarca ikişer aylık dönemler hâlinde azami otuz altı eşit taksitte ödenebilir. Bu takdirde bu bent hükmüne göre hesaplanacak katsayı yirmi dört eşit taksit için (1,20), otuz eşit taksit için (1,25), otuz altı eşit taksit için (1,30) olarak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(10) a) Bu maddeye göre ödenmesi gereken taksitlerden; bir takvim yılında iki veya daha az (2014 takvim yılı için bir)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w:t>
                  </w:r>
                  <w:proofErr w:type="gramEnd"/>
                  <w:r w:rsidRPr="00C86D0A">
                    <w:rPr>
                      <w:rFonts w:ascii="Times New Roman" w:eastAsia="Times New Roman" w:hAnsi="Times New Roman" w:cs="Times New Roman"/>
                      <w:sz w:val="25"/>
                      <w:szCs w:val="25"/>
                      <w:lang w:eastAsia="tr-TR"/>
                    </w:rPr>
                    <w:t>Süresinde ödenmeyen veya eksik ödenen taksitlerin belirtilen şekilde de ödenmemesi veya bir takvim yılında ikiden fazla (2014 takvim yılı için birden fazla) taksitin süresinde ödenmemesi veya eksik ödenmesi hâlinde bu madde hükümlerinden yararlanma hakkı kaybedilir. Bu hüküm alacaklı tahsil daireleri açısından taksitlendirilen alacaklar için ayrı</w:t>
                  </w:r>
                  <w:r w:rsidRPr="005739F4">
                    <w:rPr>
                      <w:rFonts w:ascii="Times New Roman" w:eastAsia="Times New Roman" w:hAnsi="Times New Roman" w:cs="Times New Roman"/>
                      <w:sz w:val="25"/>
                      <w:szCs w:val="25"/>
                      <w:lang w:eastAsia="tr-TR"/>
                    </w:rPr>
                    <w:t> ayrı </w:t>
                  </w:r>
                  <w:r w:rsidRPr="00C86D0A">
                    <w:rPr>
                      <w:rFonts w:ascii="Times New Roman" w:eastAsia="Times New Roman" w:hAnsi="Times New Roman" w:cs="Times New Roman"/>
                      <w:sz w:val="25"/>
                      <w:szCs w:val="25"/>
                      <w:lang w:eastAsia="tr-TR"/>
                    </w:rPr>
                    <w:t>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Bu maddenin yedinci fıkrasında vadesinde ödenmesi öngörülen alacakların veya taksit tutarının %10’unu aşmamak şartıyla 5 Türk lirasına (bu tutar dâhil) kadar yapılmış eksik ödemeler için bu madde hükümleri ihlal edilmiş sayılmaz.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Bu madde kapsamına giren alacakların maddede belirtilen şekilde tamamen ödenmemiş olması hâlinde, bu maddenin yedinci fıkrası hükümleri saklı kalmak kaydıyla borçlular ödedikleri tutarlar kadar bu madde hükümlerinden yararlanırlar.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(11) Bu madde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gösterir makbuz verilir. </w:t>
                  </w:r>
                  <w:proofErr w:type="gramEnd"/>
                  <w:r w:rsidRPr="00C86D0A">
                    <w:rPr>
                      <w:rFonts w:ascii="Times New Roman" w:eastAsia="Times New Roman" w:hAnsi="Times New Roman" w:cs="Times New Roman"/>
                      <w:sz w:val="25"/>
                      <w:szCs w:val="25"/>
                      <w:lang w:eastAsia="tr-TR"/>
                    </w:rPr>
                    <w:t>Bu şekilde tahsil edilen tutarların bankalarca Hazine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(12) Maliye Bakanlığına bağlı tahsil dairelerine ödenmesi gereken amme alacaklarına uygulanmak üzere, bu Kanun hükümlerinden yararlanmak için başvuruda bulunan ve ödenecek tutarları ilgili vergi mevzuatı gereği iade alacağından kendi </w:t>
                  </w:r>
                  <w:r w:rsidRPr="00C86D0A">
                    <w:rPr>
                      <w:rFonts w:ascii="Times New Roman" w:eastAsia="Times New Roman" w:hAnsi="Times New Roman" w:cs="Times New Roman"/>
                      <w:sz w:val="25"/>
                      <w:szCs w:val="25"/>
                      <w:lang w:eastAsia="tr-TR"/>
                    </w:rPr>
                    <w:lastRenderedPageBreak/>
                    <w:t xml:space="preserve">borçlarına mahsuben ödemek isteyen borçluların, bu taleplerinin yerine getirilebilmesi için başvuru ve/veya taksit süresi içinde ilgili mevzuatın öngördüğü bilgi ve belgeleri tam ve eksiksiz olarak ibraz etmeleri şarttır. </w:t>
                  </w:r>
                  <w:proofErr w:type="gramEnd"/>
                  <w:r w:rsidRPr="00C86D0A">
                    <w:rPr>
                      <w:rFonts w:ascii="Times New Roman" w:eastAsia="Times New Roman" w:hAnsi="Times New Roman" w:cs="Times New Roman"/>
                      <w:sz w:val="25"/>
                      <w:szCs w:val="25"/>
                      <w:lang w:eastAsia="tr-TR"/>
                    </w:rPr>
                    <w:t>Bu takdirde, ilgili mevzuatın borçlunun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içinde ödenmesi istenilir. Bu süre içinde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(13) a) </w:t>
                  </w:r>
                  <w:proofErr w:type="gramStart"/>
                  <w:r w:rsidRPr="00C86D0A">
                    <w:rPr>
                      <w:rFonts w:ascii="Times New Roman" w:eastAsia="Times New Roman" w:hAnsi="Times New Roman" w:cs="Times New Roman"/>
                      <w:sz w:val="25"/>
                      <w:szCs w:val="25"/>
                      <w:lang w:eastAsia="tr-TR"/>
                    </w:rPr>
                    <w:t>13/2/2011</w:t>
                  </w:r>
                  <w:proofErr w:type="gramEnd"/>
                  <w:r w:rsidRPr="00C86D0A">
                    <w:rPr>
                      <w:rFonts w:ascii="Times New Roman" w:eastAsia="Times New Roman" w:hAnsi="Times New Roman" w:cs="Times New Roman"/>
                      <w:sz w:val="25"/>
                      <w:szCs w:val="25"/>
                      <w:lang w:eastAsia="tr-TR"/>
                    </w:rPr>
                    <w:t xml:space="preserve"> tarihli ve 6111 sayılı Bazı Alacakların Yeniden Yapılandırılması ile Sosyal Sigortalar ve Genel Sağlık Sigortası Kanunu ve Diğer Bazı Kanun ve Kanun Hükmünde Kararnamelerde Değişiklik Yapılması Hakkında Kanun hükümlerine göre bu maddenin yayımlandığı tarih itibarıyla taksit ödemeleri devam eden alacaklar hariç olmak üzere, bu madde kapsamına giren alacakların, bu Kanunun yayımlandığı tarihten önce 6183 sayılı Kanun ve diğer kanunlar uyarınca tecil edilip de tecil şartlarına uygun olarak ödenmekte olanlarından, kalan taksit tutarları için borçlular, talep etmeleri hâlinde bu madde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madde hükümleri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Bu maddeden yararlanılarak süresinde ödenen alacaklara, maddede yer alan hükümler saklı kalmak kaydıyla Kanunun yayımlandığı tarihten sonraki süreler için faiz, gecikme zammı, gecikme faizi gibi ferî amme alacağı hesaplanmaz.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Bu maddeye göre ödenecek alacaklarla ilgili olarak, tatbik edilen hacizler yapılan ödemeler nispetinde kaldırılır ve buna isabet eden teminatlar iade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ç) </w:t>
                  </w:r>
                  <w:proofErr w:type="gramStart"/>
                  <w:r w:rsidRPr="00C86D0A">
                    <w:rPr>
                      <w:rFonts w:ascii="Times New Roman" w:eastAsia="Times New Roman" w:hAnsi="Times New Roman" w:cs="Times New Roman"/>
                      <w:sz w:val="25"/>
                      <w:szCs w:val="25"/>
                      <w:lang w:eastAsia="tr-TR"/>
                    </w:rPr>
                    <w:t>3/7/2005</w:t>
                  </w:r>
                  <w:proofErr w:type="gramEnd"/>
                  <w:r w:rsidRPr="00C86D0A">
                    <w:rPr>
                      <w:rFonts w:ascii="Times New Roman" w:eastAsia="Times New Roman" w:hAnsi="Times New Roman" w:cs="Times New Roman"/>
                      <w:sz w:val="25"/>
                      <w:szCs w:val="25"/>
                      <w:lang w:eastAsia="tr-TR"/>
                    </w:rPr>
                    <w:t xml:space="preserve"> tarihli ve 5393 sayılı Belediye Kanununun geçici 5 inci maddesi ile 10/7/2004 tarihli ve 5216 sayılı Büyükşehir Belediyesi Kanununun geçici 3 üncü maddesi kapsamında uzlaşılan alacaklar hakkında bu Kanun hükümleri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(14) a) </w:t>
                  </w:r>
                  <w:proofErr w:type="gramStart"/>
                  <w:r w:rsidRPr="00C86D0A">
                    <w:rPr>
                      <w:rFonts w:ascii="Times New Roman" w:eastAsia="Times New Roman" w:hAnsi="Times New Roman" w:cs="Times New Roman"/>
                      <w:sz w:val="25"/>
                      <w:szCs w:val="25"/>
                      <w:lang w:eastAsia="tr-TR"/>
                    </w:rPr>
                    <w:t>7/11/1996</w:t>
                  </w:r>
                  <w:proofErr w:type="gramEnd"/>
                  <w:r w:rsidRPr="00C86D0A">
                    <w:rPr>
                      <w:rFonts w:ascii="Times New Roman" w:eastAsia="Times New Roman" w:hAnsi="Times New Roman" w:cs="Times New Roman"/>
                      <w:sz w:val="25"/>
                      <w:szCs w:val="25"/>
                      <w:lang w:eastAsia="tr-TR"/>
                    </w:rPr>
                    <w:t xml:space="preserve"> tarihli ve 4207 sayılı Tütün Ürünlerinin Zararlarının Önlenmesi ve Kontrolü Hakkında Kanunun 5 inci maddesinin birinci fıkrası ile 30/3/2005 tarihli ve 5326 sayılı Kabahatler Kanununun 39 uncu maddesine göre verilen idari para cezaları hariç olmak üzere, 31/12/2013 tarihinden (bu tarih dâhil) önce idari yaptırım kararı verildiği hâlde bu Kanunun yayımlandığı tarih itibarıyla ilgilisine tebliğ edilmemiş olan ve genel bütçeye gelir kaydı gereken ve her bir kabahat için 120 Türk lirasının (bu tutar dâhil) altında kalan idari para cezaları tebliğ edilmez, tebliğ edilmiş olanların ve bunlara bağlı ferî alacakların tahsilinden vazgeçilir. Bu bent kapsamına giren ve mülga 5539 sayılı Kanun ile 6001 sayılı Kanun gereğince verilen idari para cezası ile birlikte ilgilisine tebliği gereken ve tutarı 12 Türk lirası ve altında kalan geçiş ücretleri için de bu bent hükmü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 Maliye Bakanlığına bağlı tahsil dairelerince takip edilmekte olan ve vadesi </w:t>
                  </w:r>
                  <w:proofErr w:type="gramStart"/>
                  <w:r w:rsidRPr="00C86D0A">
                    <w:rPr>
                      <w:rFonts w:ascii="Times New Roman" w:eastAsia="Times New Roman" w:hAnsi="Times New Roman" w:cs="Times New Roman"/>
                      <w:sz w:val="25"/>
                      <w:szCs w:val="25"/>
                      <w:lang w:eastAsia="tr-TR"/>
                    </w:rPr>
                    <w:t>31/12/2007</w:t>
                  </w:r>
                  <w:proofErr w:type="gramEnd"/>
                  <w:r w:rsidRPr="00C86D0A">
                    <w:rPr>
                      <w:rFonts w:ascii="Times New Roman" w:eastAsia="Times New Roman" w:hAnsi="Times New Roman" w:cs="Times New Roman"/>
                      <w:sz w:val="25"/>
                      <w:szCs w:val="25"/>
                      <w:lang w:eastAsia="tr-TR"/>
                    </w:rPr>
                    <w:t xml:space="preserve"> tarihinden (bu tarih dâhil) önce olduğu hâlde bu Kanunun yayımlandığı tarih itibarıyla ödenmemiş olan ve 6183 sayılı Kanun kapsamına giren her bir alacağın türü, dönemi, asılları ayrı</w:t>
                  </w:r>
                  <w:r w:rsidRPr="005739F4">
                    <w:rPr>
                      <w:rFonts w:ascii="Times New Roman" w:eastAsia="Times New Roman" w:hAnsi="Times New Roman" w:cs="Times New Roman"/>
                      <w:sz w:val="25"/>
                      <w:szCs w:val="25"/>
                      <w:lang w:eastAsia="tr-TR"/>
                    </w:rPr>
                    <w:t> ayrı </w:t>
                  </w:r>
                  <w:r w:rsidRPr="00C86D0A">
                    <w:rPr>
                      <w:rFonts w:ascii="Times New Roman" w:eastAsia="Times New Roman" w:hAnsi="Times New Roman" w:cs="Times New Roman"/>
                      <w:sz w:val="25"/>
                      <w:szCs w:val="25"/>
                      <w:lang w:eastAsia="tr-TR"/>
                    </w:rPr>
                    <w:t xml:space="preserve">dikkate alınmak suretiyle tutarı 50 Türk lirasını aşmayan asli alacakların ve tutarına bakılmaksızın bu asıllara bağlı ferî alacakların, aslı ödenmiş </w:t>
                  </w:r>
                  <w:r w:rsidRPr="00C86D0A">
                    <w:rPr>
                      <w:rFonts w:ascii="Times New Roman" w:eastAsia="Times New Roman" w:hAnsi="Times New Roman" w:cs="Times New Roman"/>
                      <w:sz w:val="25"/>
                      <w:szCs w:val="25"/>
                      <w:lang w:eastAsia="tr-TR"/>
                    </w:rPr>
                    <w:lastRenderedPageBreak/>
                    <w:t>ferî alacaklardan tutarı 100 Türk lirasını aşmayanların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(15) Bu madde kapsamına giren alacaklara karşılık bu Kanunun yayımlandığı tarihten önce tahsil edilmiş olan tutarlar, bu madde kapsamında tahsil edilen tutarlar ile bu maddenin on üçüncü fıkrasının (a) bendi kapsamında yapılan tecile ilişkin olarak 6183 sayılı Kanun veya diğer kanunlar uyarınca ödenen faizlerin bu Kanun hükümlerine </w:t>
                  </w:r>
                  <w:proofErr w:type="spellStart"/>
                  <w:r w:rsidRPr="00C86D0A">
                    <w:rPr>
                      <w:rFonts w:ascii="Times New Roman" w:eastAsia="Times New Roman" w:hAnsi="Times New Roman" w:cs="Times New Roman"/>
                      <w:sz w:val="25"/>
                      <w:szCs w:val="25"/>
                      <w:lang w:eastAsia="tr-TR"/>
                    </w:rPr>
                    <w:t>dayanılarak</w:t>
                  </w:r>
                  <w:r w:rsidRPr="005739F4">
                    <w:rPr>
                      <w:rFonts w:ascii="Times New Roman" w:eastAsia="Times New Roman" w:hAnsi="Times New Roman" w:cs="Times New Roman"/>
                      <w:sz w:val="25"/>
                      <w:szCs w:val="25"/>
                      <w:lang w:eastAsia="tr-TR"/>
                    </w:rPr>
                    <w:t>red</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ve iadesi yapılmaz.</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(16) a) Emlak vergisi ile çevre temizlik vergisi ve bunlara bağlı vergi cezaları, gecikme faizleri, gecikme zamları ve emlak vergisi üzerinden hesaplanan taşınmaz kültür varlıklarının korunmasına katkı payı ile buna bağlı gecikme zammından,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 </w:t>
                  </w:r>
                  <w:proofErr w:type="gramStart"/>
                  <w:r w:rsidRPr="00C86D0A">
                    <w:rPr>
                      <w:rFonts w:ascii="Times New Roman" w:eastAsia="Times New Roman" w:hAnsi="Times New Roman" w:cs="Times New Roman"/>
                      <w:sz w:val="25"/>
                      <w:szCs w:val="25"/>
                      <w:lang w:eastAsia="tr-TR"/>
                    </w:rPr>
                    <w:t>3/7/2005</w:t>
                  </w:r>
                  <w:proofErr w:type="gramEnd"/>
                  <w:r w:rsidRPr="00C86D0A">
                    <w:rPr>
                      <w:rFonts w:ascii="Times New Roman" w:eastAsia="Times New Roman" w:hAnsi="Times New Roman" w:cs="Times New Roman"/>
                      <w:sz w:val="25"/>
                      <w:szCs w:val="25"/>
                      <w:lang w:eastAsia="tr-TR"/>
                    </w:rPr>
                    <w:t xml:space="preserve"> tarihli ve 5393 sayılı Belediye Kanunu kapsamındaki belediyelerin su abonelerinden olan su kullanımından kaynaklanan alacakları ile bunlara bağlı ferî (sözleşmelerde düzenlenen her türlü ceza ve zamlar dâhil) alacaklarından,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c) </w:t>
                  </w:r>
                  <w:proofErr w:type="gramStart"/>
                  <w:r w:rsidRPr="00C86D0A">
                    <w:rPr>
                      <w:rFonts w:ascii="Times New Roman" w:eastAsia="Times New Roman" w:hAnsi="Times New Roman" w:cs="Times New Roman"/>
                      <w:sz w:val="25"/>
                      <w:szCs w:val="25"/>
                      <w:lang w:eastAsia="tr-TR"/>
                    </w:rPr>
                    <w:t>20/11/1981</w:t>
                  </w:r>
                  <w:proofErr w:type="gramEnd"/>
                  <w:r w:rsidRPr="00C86D0A">
                    <w:rPr>
                      <w:rFonts w:ascii="Times New Roman" w:eastAsia="Times New Roman" w:hAnsi="Times New Roman" w:cs="Times New Roman"/>
                      <w:sz w:val="25"/>
                      <w:szCs w:val="25"/>
                      <w:lang w:eastAsia="tr-TR"/>
                    </w:rPr>
                    <w:t xml:space="preserve"> tarihli ve 2560 sayılı İstanbul Su ve Kanalizasyon İdaresi Genel Müdürlüğü Kuruluş ve Görevleri Hakkında Kanun kapsamındaki büyükşehir belediyeleri su ve kanalizasyon idarelerinin su ve atık su bedeli alacakları ile bu alacaklara bağlı faiz, gecikme faizi, gecikme zammı gibi ferî (sözleşmelerde düzenlenen her türlü ceza ve zamlar dâhil) alacaklarından,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vadesi</w:t>
                  </w:r>
                  <w:proofErr w:type="gramEnd"/>
                  <w:r w:rsidRPr="00C86D0A">
                    <w:rPr>
                      <w:rFonts w:ascii="Times New Roman" w:eastAsia="Times New Roman" w:hAnsi="Times New Roman" w:cs="Times New Roman"/>
                      <w:sz w:val="25"/>
                      <w:szCs w:val="25"/>
                      <w:lang w:eastAsia="tr-TR"/>
                    </w:rPr>
                    <w:t xml:space="preserve"> 30/4/2014 tarihinden (bu tarih dâhil) önce olduğu hâlde kesinleşmiş olup bu Kanunun yayımlandığı tarih itibarıyla ödenmemiş bulunan alacaklar hakkında bu madde hükmü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(17) Bakanlar Kurulu, bu maddede öngörülen başvuru ve ilk taksit ödeme sürelerini bir aya kadar, yabancı ülkelerde de faaliyette bulunan vergi mükelleflerinden, Ekonomi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doğal afet nedeniyle mücbir sebep hâli ilan edilen yerlerdeki dairelere (alacaklı idarelere) doğal afetin vukuu tarihinden itibaren ödenmesi gereken taksitlerin ödeme süreleri, mücbir sebep hâlinin bitim tarihini takip eden aydan başlamak üzere topluca veya ayrı</w:t>
                  </w:r>
                  <w:r w:rsidRPr="005739F4">
                    <w:rPr>
                      <w:rFonts w:ascii="Times New Roman" w:eastAsia="Times New Roman" w:hAnsi="Times New Roman" w:cs="Times New Roman"/>
                      <w:sz w:val="25"/>
                      <w:szCs w:val="25"/>
                      <w:lang w:eastAsia="tr-TR"/>
                    </w:rPr>
                    <w:t> ayrı </w:t>
                  </w:r>
                  <w:r w:rsidRPr="00C86D0A">
                    <w:rPr>
                      <w:rFonts w:ascii="Times New Roman" w:eastAsia="Times New Roman" w:hAnsi="Times New Roman" w:cs="Times New Roman"/>
                      <w:sz w:val="25"/>
                      <w:szCs w:val="25"/>
                      <w:lang w:eastAsia="tr-TR"/>
                    </w:rPr>
                    <w:t>bir yıla kadar uzatmaya yetkilidir.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(18) Bu maddenin uygulanmasına ilişkin usul ve esasları belirlemeye Maliye Bakanlığı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74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(1) Kayıtlarda yer aldığı hâlde işletmede bulunmayan kasa mevcudu ve ortaklardan alacaklar hakkında aşağıdaki hükümler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a) Bilanço esasına göre defter tutan kurumlar vergisi mükellefleri, </w:t>
                  </w:r>
                  <w:proofErr w:type="gramStart"/>
                  <w:r w:rsidRPr="00C86D0A">
                    <w:rPr>
                      <w:rFonts w:ascii="Times New Roman" w:eastAsia="Times New Roman" w:hAnsi="Times New Roman" w:cs="Times New Roman"/>
                      <w:sz w:val="25"/>
                      <w:szCs w:val="25"/>
                      <w:lang w:eastAsia="tr-TR"/>
                    </w:rPr>
                    <w:t>31/12/2013</w:t>
                  </w:r>
                  <w:proofErr w:type="gramEnd"/>
                  <w:r w:rsidRPr="00C86D0A">
                    <w:rPr>
                      <w:rFonts w:ascii="Times New Roman" w:eastAsia="Times New Roman" w:hAnsi="Times New Roman" w:cs="Times New Roman"/>
                      <w:sz w:val="25"/>
                      <w:szCs w:val="25"/>
                      <w:lang w:eastAsia="tr-TR"/>
                    </w:rPr>
                    <w:t xml:space="preserve">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tutarlarını bu Kanunun yayımlandığı tarihi izleyen üçüncü ayın sonuna kadar vergi dairelerine beyan etmek suretiyle kayıtlarını düzeltebilirler.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(a) bendi kapsamında beyan edilen tutarlar üzerinden %3 oranında hesaplanan vergi, beyanname verme süresi içinde ödenir.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c) Bu fıkra kapsamında ödenen vergiler, gelir veya kurumlar vergisinden mahsup edilmez; beyan edilen tutarlar ve ödenen vergiler, kurumlar vergisi matrahının tespitinde gider olarak kabul edilmez. Bu fıkra uyarınca beyan edilen tutarlar nedeniyle ilave bir tarhiyat yapılmaz. Bu fıkra kapsamında beyanda bulunan kurumlar vergisi </w:t>
                  </w:r>
                  <w:r w:rsidRPr="00C86D0A">
                    <w:rPr>
                      <w:rFonts w:ascii="Times New Roman" w:eastAsia="Times New Roman" w:hAnsi="Times New Roman" w:cs="Times New Roman"/>
                      <w:sz w:val="25"/>
                      <w:szCs w:val="25"/>
                      <w:lang w:eastAsia="tr-TR"/>
                    </w:rPr>
                    <w:lastRenderedPageBreak/>
                    <w:t>mükelleflerinin bu beyanları nedeniyle 2014 yılı geçici vergi beyannamelerinde düzeltme gerektiği takdirde, düzeltme işlemleri bu fıkrada öngörülen beyanname verme süresi içinde yapılır ve düzeltme işlemleri nedeniyle herhangi bir ceza veya faiz aranmaz.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Maliye Bakanlığı, bu maddenin uygulanması ile ilgili olarak yılı içinde ödenmesi gereken vergilerin ödeme sürelerinde değişiklik yapmaya, 213 sayılı Kanun hükümlerine göre bildirimde bulunma zorunluluğu getirmeye ve uygulamaya ilişkin diğer usul ve esasları belirlemeye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75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4/11/1981</w:t>
                  </w:r>
                  <w:proofErr w:type="gramEnd"/>
                  <w:r w:rsidRPr="00C86D0A">
                    <w:rPr>
                      <w:rFonts w:ascii="Times New Roman" w:eastAsia="Times New Roman" w:hAnsi="Times New Roman" w:cs="Times New Roman"/>
                      <w:sz w:val="25"/>
                      <w:szCs w:val="25"/>
                      <w:lang w:eastAsia="tr-TR"/>
                    </w:rPr>
                    <w:t xml:space="preserve"> tarihli ve 2547 sayılı Yükseköğretim Kanununa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“GEÇİCİ MADDE 66 – 2015 mali yılı sonuna kadar, yükseköğretim kurumları bütçelerinin “01 – Genel Kamu Hizmetleri” fonksiyonunda öz gelir karşılığı </w:t>
                  </w:r>
                  <w:proofErr w:type="spellStart"/>
                  <w:r w:rsidRPr="00C86D0A">
                    <w:rPr>
                      <w:rFonts w:ascii="Times New Roman" w:eastAsia="Times New Roman" w:hAnsi="Times New Roman" w:cs="Times New Roman"/>
                      <w:sz w:val="25"/>
                      <w:szCs w:val="25"/>
                      <w:lang w:eastAsia="tr-TR"/>
                    </w:rPr>
                    <w:t>ödenekleştirilen</w:t>
                  </w:r>
                  <w:proofErr w:type="spellEnd"/>
                  <w:r w:rsidRPr="00C86D0A">
                    <w:rPr>
                      <w:rFonts w:ascii="Times New Roman" w:eastAsia="Times New Roman" w:hAnsi="Times New Roman" w:cs="Times New Roman"/>
                      <w:sz w:val="25"/>
                      <w:szCs w:val="25"/>
                      <w:lang w:eastAsia="tr-TR"/>
                    </w:rPr>
                    <w:t xml:space="preserve"> tutarlardan ilgili ekonomik kodlara aktarma yapılmak suretiyle, tıp fakültelerine bağlı sağlık uygulama ve araştırma merkezi döner sermaye birimlerinin bütçesine ilaç, tıbbi malzeme ve tıbbi cihaz alımlarına ilişkin muaccel borçlarının ödenmesi amacıyla aktarma yapılabilir. </w:t>
                  </w:r>
                  <w:proofErr w:type="gramEnd"/>
                  <w:r w:rsidRPr="00C86D0A">
                    <w:rPr>
                      <w:rFonts w:ascii="Times New Roman" w:eastAsia="Times New Roman" w:hAnsi="Times New Roman" w:cs="Times New Roman"/>
                      <w:sz w:val="25"/>
                      <w:szCs w:val="25"/>
                      <w:lang w:eastAsia="tr-TR"/>
                    </w:rPr>
                    <w:t xml:space="preserve">Söz konusu tutar, </w:t>
                  </w:r>
                  <w:proofErr w:type="gramStart"/>
                  <w:r w:rsidRPr="00C86D0A">
                    <w:rPr>
                      <w:rFonts w:ascii="Times New Roman" w:eastAsia="Times New Roman" w:hAnsi="Times New Roman" w:cs="Times New Roman"/>
                      <w:sz w:val="25"/>
                      <w:szCs w:val="25"/>
                      <w:lang w:eastAsia="tr-TR"/>
                    </w:rPr>
                    <w:t>17/9/2004</w:t>
                  </w:r>
                  <w:proofErr w:type="gramEnd"/>
                  <w:r w:rsidRPr="00C86D0A">
                    <w:rPr>
                      <w:rFonts w:ascii="Times New Roman" w:eastAsia="Times New Roman" w:hAnsi="Times New Roman" w:cs="Times New Roman"/>
                      <w:sz w:val="25"/>
                      <w:szCs w:val="25"/>
                      <w:lang w:eastAsia="tr-TR"/>
                    </w:rPr>
                    <w:t xml:space="preserve"> tarihli ve 5234 sayılı Kanunun geçici 1 inci maddesi uyarınca ödenecek Hazine payı ile bu Kanunun 58 inci maddesi uyarınca ayrılacak payların ve yapılacak ek ödemenin hesabında dikkate alınmaz. Bu maddenin uygulanması ile ilgili sınırlamalar getirmeye, usul ve esaslar belirlemeye Maliye Bakanlığı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76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1/6/1989</w:t>
                  </w:r>
                  <w:proofErr w:type="gramEnd"/>
                  <w:r w:rsidRPr="00C86D0A">
                    <w:rPr>
                      <w:rFonts w:ascii="Times New Roman" w:eastAsia="Times New Roman" w:hAnsi="Times New Roman" w:cs="Times New Roman"/>
                      <w:sz w:val="25"/>
                      <w:szCs w:val="25"/>
                      <w:lang w:eastAsia="tr-TR"/>
                    </w:rPr>
                    <w:t xml:space="preserve">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tamamını; bu Kanunun yayımlandığı tarihi izleyen ay başından başlamak üzere birer aylık dönemler hâlinde dokuz eşit taksitte ödemeleri durumunda bu alacaklara uygulanan faiz, gecikme faizi, gecikme zammı gibi ferî alacakların, alacak asıllarının bu Kanunun yayımlandığı tarihten önce kısmen veya tamamen ödenmiş olması hâlinde ödenmiş borç asıllarına isabet eden faiz, gecikme faizi, gecikme zammı gibi ferî alacakların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 hükmünden yararlanmak isteyenlerin bu maddenin yürürlüğe girdiği tarihi izleyen ayın sonuna kadar alacaklı birime başvurmaları şarttır. Madde kapsamında ödenmesi gereken tutarların maddede öngörülen süre ve şekilde kısmen veya tamamen ödenmemesi hâlinde, ödenmemiş alacak asılları ile bunlara ilişkin faiz, gecikme faizi, gecikme zammı gibi ferî alacaklar ilgili mevzuat hükümlerine göre tahsil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77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18/5/2004</w:t>
                  </w:r>
                  <w:proofErr w:type="gramEnd"/>
                  <w:r w:rsidRPr="00C86D0A">
                    <w:rPr>
                      <w:rFonts w:ascii="Times New Roman" w:eastAsia="Times New Roman" w:hAnsi="Times New Roman" w:cs="Times New Roman"/>
                      <w:sz w:val="25"/>
                      <w:szCs w:val="25"/>
                      <w:lang w:eastAsia="tr-TR"/>
                    </w:rPr>
                    <w:t xml:space="preserve"> tarihli ve 5174 sayılı Türkiye Odalar ve Borsalar Birliği ile Odalar ve Borsalar Kanununa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“GEÇİCİ MADDE 18 – Bu maddenin yürürlüğe girdiği tarihten önce ödenmesi gerektiği hâlde ödenmemiş olan, bu Kanun hükümlerine göre üyelerin oda ve borsalara olan aidat, navlun hasılatından alınacak oda payları ve borsa tescil ücreti ile oda ve borsaların da Türkiye Odalar ve Borsalar Birliğine olan aidat borçları asıllarının ödenmemiş kısmının tamamı ile bunlara bağlı faiz, gecikme faizi, gecikme zammı gibi ferî alacaklar yerine bu maddenin yürürlüğe girdiği tarihe kadar Yİ-ÜFE aylık değişim oranları esas alınarak hesaplanacak tutarın; birinci taksiti bu maddenin yürürlüğe girdiği tarihi takip eden üçüncü ayın sonuna kadar, kalanı üçer aylık dönemler hâlinde sekiz eşit taksitte ödemeleri hâlinde, bu alacaklara uygulanan faiz, gecikme faizi, gecikme zammı gibi ferî alacakların ve borç asıllarının bu maddenin yürürlüğe girdiği </w:t>
                  </w:r>
                  <w:r w:rsidRPr="00C86D0A">
                    <w:rPr>
                      <w:rFonts w:ascii="Times New Roman" w:eastAsia="Times New Roman" w:hAnsi="Times New Roman" w:cs="Times New Roman"/>
                      <w:sz w:val="25"/>
                      <w:szCs w:val="25"/>
                      <w:lang w:eastAsia="tr-TR"/>
                    </w:rPr>
                    <w:lastRenderedPageBreak/>
                    <w:t>tarihten önce kısmen veya tamamen ödenmiş olması hâlinde ise ödenmiş borç asıllarına isabet eden faiz, gecikme faizi, gecikme zammı gibi ferî alacakların tahsilinden vazgeçilir.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Ödenmesi gereken toplam tutarın birinci taksit ödeme süresi içinde ödenmesi hâlinde, ödenmesi gereken tutardan %10 oranında indirim yapılır.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 hükmünden yararlanılabilmesi için bu maddenin yürürlüğe girdiği tarihi izleyen ikinci ayın sonuna kadar alacaklı birime başvurulması şarttır. Madde kapsamında ödenmesi gereken tutarların maddede öngörülen süre ve şekilde kısmen veya tamamen ödenmemesi hâlinde, ödenmemiş alacak asılları ile bunlara ilişkin faiz, gecikme faizi, gecikme zammı gibi ferî alacaklar ilgili mevzuat hükümlerine göre tahsil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 hükmünden yararlanmak isteyen borçluların maddede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Bu maddede geçen, Yİ-ÜFE aylık değişim oranları tabiri, Türkiye İstatistik Kurumunun her ay için belirlediği </w:t>
                  </w:r>
                  <w:proofErr w:type="gramStart"/>
                  <w:r w:rsidRPr="00C86D0A">
                    <w:rPr>
                      <w:rFonts w:ascii="Times New Roman" w:eastAsia="Times New Roman" w:hAnsi="Times New Roman" w:cs="Times New Roman"/>
                      <w:sz w:val="25"/>
                      <w:szCs w:val="25"/>
                      <w:lang w:eastAsia="tr-TR"/>
                    </w:rPr>
                    <w:t>31/12/2004</w:t>
                  </w:r>
                  <w:proofErr w:type="gramEnd"/>
                  <w:r w:rsidRPr="00C86D0A">
                    <w:rPr>
                      <w:rFonts w:ascii="Times New Roman" w:eastAsia="Times New Roman" w:hAnsi="Times New Roman" w:cs="Times New Roman"/>
                      <w:sz w:val="25"/>
                      <w:szCs w:val="25"/>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İşi bırakma veya resen terk nedeniyle vergi mükellefiyeti sona erdiği hâlde oda/borsa kayıtları devam eden üyelerin vergi mükellefiyetinin sona erdiği tarihe kadar ödenmeyen borçları için bu madde hükümleri uygulanır. Vergi mükellefiyetinin sona erdiği tarihten sonra tahakkuk etmiş aidat borçlarının asılları ile birlikte ferî borçlarının tamamının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78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7/6/2005</w:t>
                  </w:r>
                  <w:proofErr w:type="gramEnd"/>
                  <w:r w:rsidRPr="00C86D0A">
                    <w:rPr>
                      <w:rFonts w:ascii="Times New Roman" w:eastAsia="Times New Roman" w:hAnsi="Times New Roman" w:cs="Times New Roman"/>
                      <w:sz w:val="25"/>
                      <w:szCs w:val="25"/>
                      <w:lang w:eastAsia="tr-TR"/>
                    </w:rPr>
                    <w:t xml:space="preserve"> tarihli ve 5362 sayılı Esnaf ve Sanatkarlar Meslek Kuruluşları Kanununa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“GEÇİCİ MADDE 13 – Bu maddenin yürürlüğe girdiği tarihten önce ödenmesi gerektiği hâlde ödenmemiş olan, bu Kanun hükümlerine göre esnaf ve sanatkârların üyesi oldukları odalara aidat borçları ile odaların birlik ve üyesi oldukları federasyonlara, birlik ve federasyonların Konfederasyona olan katılma payı borçları asıllarının ödenmemiş kısmının tamamı ile bunlara bağlı faiz, gecikme faizi, gecikme zammı gibi ferî alacaklar yerine bu maddenin yürürlüğe girdiği tarihe kadar Yİ-ÜFE aylık değişim oranları esas alınarak hesaplanacak tutarın; birinci taksiti bu maddenin yürürlüğe girdiği tarihi takip eden üçüncü ayın sonuna kadar, kalanı üçer aylık dönemler hâlinde sekiz eşit taksitte ödemeleri hâlinde, bu alacaklara uygulanan faiz, gecikme faizi, gecikme zammı gibi ferî alacakların ve borç asıllarının bu maddenin yürürlüğe girdiği tarihten önce kısmen veya tamamen ödenmiş olması hâlinde ise ödenmiş borç asıllarına isabet eden faiz, gecikme faizi, gecikme zammı gibi ferî alacakların tahsilinden vazgeçilir.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Ödenmesi gereken toplam tutarın birinci taksit ödeme süresi içinde ödenmesi hâlinde, ödenmesi gereken tutardan %10 oranında indirim yapılır.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Bu madde hükmünden yararlanılabilmesi için bu maddenin yürürlüğe girdiği tarihi izleyen ikinci ayın sonuna kadar alacaklı birime başvurulması şarttır. Madde </w:t>
                  </w:r>
                  <w:r w:rsidRPr="00C86D0A">
                    <w:rPr>
                      <w:rFonts w:ascii="Times New Roman" w:eastAsia="Times New Roman" w:hAnsi="Times New Roman" w:cs="Times New Roman"/>
                      <w:sz w:val="25"/>
                      <w:szCs w:val="25"/>
                      <w:lang w:eastAsia="tr-TR"/>
                    </w:rPr>
                    <w:lastRenderedPageBreak/>
                    <w:t>kapsamında ödenmesi gereken tutarların maddede öngörülen süre ve şekilde kısmen veya tamamen ödenmemesi hâlinde, ödenmemiş alacak asılları ile bunlara ilişkin faiz, gecikme faizi, gecikme zammı gibi ferî alacaklar ilgili mevzuat hükümlerine göre tahsil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 hükmünden yararlanmak isteyen borçluların maddede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Bu maddede geçen, Yİ-ÜFE aylık değişim oranları tabiri, Türkiye İstatistik Kurumunun her ay için belirlediği </w:t>
                  </w:r>
                  <w:proofErr w:type="gramStart"/>
                  <w:r w:rsidRPr="00C86D0A">
                    <w:rPr>
                      <w:rFonts w:ascii="Times New Roman" w:eastAsia="Times New Roman" w:hAnsi="Times New Roman" w:cs="Times New Roman"/>
                      <w:sz w:val="25"/>
                      <w:szCs w:val="25"/>
                      <w:lang w:eastAsia="tr-TR"/>
                    </w:rPr>
                    <w:t>31/12/2004</w:t>
                  </w:r>
                  <w:proofErr w:type="gramEnd"/>
                  <w:r w:rsidRPr="00C86D0A">
                    <w:rPr>
                      <w:rFonts w:ascii="Times New Roman" w:eastAsia="Times New Roman" w:hAnsi="Times New Roman" w:cs="Times New Roman"/>
                      <w:sz w:val="25"/>
                      <w:szCs w:val="25"/>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79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(1) Bu Kanunun yayımlandığı tarih itibarıyla (bu tarih dâhil) </w:t>
                  </w:r>
                  <w:proofErr w:type="gramStart"/>
                  <w:r w:rsidRPr="00C86D0A">
                    <w:rPr>
                      <w:rFonts w:ascii="Times New Roman" w:eastAsia="Times New Roman" w:hAnsi="Times New Roman" w:cs="Times New Roman"/>
                      <w:sz w:val="25"/>
                      <w:szCs w:val="25"/>
                      <w:lang w:eastAsia="tr-TR"/>
                    </w:rPr>
                    <w:t>13/10/1983</w:t>
                  </w:r>
                  <w:proofErr w:type="gramEnd"/>
                  <w:r w:rsidRPr="00C86D0A">
                    <w:rPr>
                      <w:rFonts w:ascii="Times New Roman" w:eastAsia="Times New Roman" w:hAnsi="Times New Roman" w:cs="Times New Roman"/>
                      <w:sz w:val="25"/>
                      <w:szCs w:val="25"/>
                      <w:lang w:eastAsia="tr-TR"/>
                    </w:rPr>
                    <w:t xml:space="preserve"> tarihli ve 2918 sayılı Karayolları Trafik Kanunu uyarınca araç muayenesi yaptırmaları gerektiği hâlde muayenelerini süresinde yaptırmamış olanların, 31/12/2014 tarihine kadar (bu tarih dâhil) araç muayenelerini yaptırmaları ve anılan Kanunun 35 inci maddesi uyarınca muayene süresi geçirilen her ay ve kesri için tahsili gereken %5 fazla yerine Kanunun yayımlandığı tarihe kadar Yİ-ÜFE aylık değişim oranları, bu Kanunun yayımlandığı tarihten (yayımlandığı ay dâhil) araç muayenelerinin yapıldığı tarihe kadar her ay ve kesri için aylık %1 oranı esas alınarak hesaplanacak tutarı ödemeleri şartıyla anılan madde uyarınca alınması gereken %5 fazlaların tahsilinden vazgeçilir ve yetkili kuruluş tarafından tahsil edilen bu tutarlar anılan maddede belirtilen süre ve şekilde Hazine hesaplarına aktarılır.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Bu madde kapsamına giren alacaklara karşılık bu maddenin yayımlandığı tarihten önce tahsil edilmiş olan tutarların bu madde hükümlerine dayanılarak</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red</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ve iadesi yapılmaz.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(3) Bu maddede geçen, Yİ-ÜFE aylık değişim oranları tabiri, Türkiye İstatistik Kurumunun her ay için belirlediği </w:t>
                  </w:r>
                  <w:proofErr w:type="gramStart"/>
                  <w:r w:rsidRPr="00C86D0A">
                    <w:rPr>
                      <w:rFonts w:ascii="Times New Roman" w:eastAsia="Times New Roman" w:hAnsi="Times New Roman" w:cs="Times New Roman"/>
                      <w:sz w:val="25"/>
                      <w:szCs w:val="25"/>
                      <w:lang w:eastAsia="tr-TR"/>
                    </w:rPr>
                    <w:t>1/1/2005</w:t>
                  </w:r>
                  <w:proofErr w:type="gramEnd"/>
                  <w:r w:rsidRPr="00C86D0A">
                    <w:rPr>
                      <w:rFonts w:ascii="Times New Roman" w:eastAsia="Times New Roman" w:hAnsi="Times New Roman" w:cs="Times New Roman"/>
                      <w:sz w:val="25"/>
                      <w:szCs w:val="25"/>
                      <w:lang w:eastAsia="tr-TR"/>
                    </w:rPr>
                    <w:t xml:space="preserve"> tarihinden itibaren üretici fiyatları endeksi (ÜFE) aylık değişim oranlarını, 1/1/2014 tarihinden itibaren yurt içi üretici fiyat endeksi (Yİ-ÜFE) aylık değişim oranlarını ifade eder.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Bu maddenin uygulanmasına ilişkin usul ve esasları belirlemeye Maliye Bakanlığı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80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(1) Gümrük ve Ticaret Bakanlığına bağlı tahsil dairelerince, </w:t>
                  </w:r>
                  <w:proofErr w:type="gramStart"/>
                  <w:r w:rsidRPr="00C86D0A">
                    <w:rPr>
                      <w:rFonts w:ascii="Times New Roman" w:eastAsia="Times New Roman" w:hAnsi="Times New Roman" w:cs="Times New Roman"/>
                      <w:sz w:val="25"/>
                      <w:szCs w:val="25"/>
                      <w:lang w:eastAsia="tr-TR"/>
                    </w:rPr>
                    <w:t>30/4/2014</w:t>
                  </w:r>
                  <w:proofErr w:type="gramEnd"/>
                  <w:r w:rsidRPr="00C86D0A">
                    <w:rPr>
                      <w:rFonts w:ascii="Times New Roman" w:eastAsia="Times New Roman" w:hAnsi="Times New Roman" w:cs="Times New Roman"/>
                      <w:sz w:val="25"/>
                      <w:szCs w:val="25"/>
                      <w:lang w:eastAsia="tr-TR"/>
                    </w:rPr>
                    <w:t xml:space="preserve"> tarihinden (bu tarih dâhil) önce 27/10/1999 tarihli ve 4458 sayılı Gümrük Kanunu ve ilgili diğer kanunlar kapsamında gümrük yükümlülüğü doğan ve 6183 sayılı Kanun hükümlerine göre takip edilen gümrük vergileri, idari para cezaları, faiz, gecikme faizi ve gecikme zammı alacaklarından kesinleşmiş olup bu Kanunun yayımlandığı tarih itibarıyla;</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a) Vadesi geldiği hâlde ödenmemiş olan ya da ödeme süresi henüz geçmemiş bulunan gümrük vergileri ile bu vergilere bağlı cezaların ödenmemiş kısmının tamamı ile bunlara bağlı faiz, gecikme faizi, gecikme zammı gibi ferî amme alacakları yerine bu Kanunun yayımlandığı tarihe kadar Yİ-ÜFE aylık değişim oranları esas alınarak hesaplanacak tutarın bu maddede belirtilen süre ve şekilde tamamen ödenmesi şartıyla, </w:t>
                  </w:r>
                  <w:r w:rsidRPr="00C86D0A">
                    <w:rPr>
                      <w:rFonts w:ascii="Times New Roman" w:eastAsia="Times New Roman" w:hAnsi="Times New Roman" w:cs="Times New Roman"/>
                      <w:sz w:val="25"/>
                      <w:szCs w:val="25"/>
                      <w:lang w:eastAsia="tr-TR"/>
                    </w:rPr>
                    <w:lastRenderedPageBreak/>
                    <w:t>alacak asıllarına bağlı faiz, gecikme faizi, gecikme zammı gibi ferî amme alacaklarının tamamının tahsilinden vazgeçilir.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 Vadesi geldiği hâlde ödenmemiş olan ya da ödeme süresi henüz geçmemiş bulunan ve bir vergi aslına bağlı olmaksızın 4458 sayılı Kanun ve ilgili diğer kanunlar kapsamında kesilmiş olan idari para cezaları ile </w:t>
                  </w:r>
                  <w:proofErr w:type="gramStart"/>
                  <w:r w:rsidRPr="00C86D0A">
                    <w:rPr>
                      <w:rFonts w:ascii="Times New Roman" w:eastAsia="Times New Roman" w:hAnsi="Times New Roman" w:cs="Times New Roman"/>
                      <w:sz w:val="25"/>
                      <w:szCs w:val="25"/>
                      <w:lang w:eastAsia="tr-TR"/>
                    </w:rPr>
                    <w:t>30/3/2005</w:t>
                  </w:r>
                  <w:proofErr w:type="gramEnd"/>
                  <w:r w:rsidRPr="00C86D0A">
                    <w:rPr>
                      <w:rFonts w:ascii="Times New Roman" w:eastAsia="Times New Roman" w:hAnsi="Times New Roman" w:cs="Times New Roman"/>
                      <w:sz w:val="25"/>
                      <w:szCs w:val="25"/>
                      <w:lang w:eastAsia="tr-TR"/>
                    </w:rPr>
                    <w:t xml:space="preserve"> tarihli ve 5326 sayılı Kabahatler Kanununun iştirak hükümleri nedeniyle kesilmiş olan idari para cezalarının %50’sinin bu maddede belirtilen süre ve şekilde tamamen ödenmesi şartıyla cezaların kalan %50’sinin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c) Eşyanın gümrüklenmiş değerine bağlı olarak kesilmiş olan idari para cezaları ile ilgili olarak söz konusu cezaların ve varsa gümrük vergileri aslının tamamı ile bunlara bağlı faiz, gecikme faizi, gecikme zammı gibi ferî amme alacakları yerine bu Kanunun yayımlandığı tarihe kadar Yİ-ÜFE aylık değişim oranları esas alınarak hesaplanacak tutarın bu maddede belirtilen süre ve şekilde tamamen ödenmesi şartıyla, alacak asıllarına bağlı faiz, gecikme faizi, gecikme zammı gibi ferî amme alacaklarının tamamının tahsilinden vazgeçilir.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ç) Bu fıkra kapsamında, ödenmemiş alacağın sadece ferî alacaktan ibaret olması hâlinde ferî alacak yerine Yİ-ÜFE aylık değişim oranları esas alınarak hesaplanacak tutar tahsil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Birinci fıkra kapsamında kesinleşen alacakların yanı sıra eşyanın mülkiyeti kamuya geçirilmiş ise birinci fıkranın (c) bendine uygun olarak işlem yapılmış olması ve eşyanın gümrüklenmiş değerinin ödenmesi şartıyla mülkiyetin kamuya geçirilmesi işlemi iptal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(3) Bu maddede geçen, Yİ-ÜFE aylık değişim oranları tabiri, Türkiye İstatistik Kurumunun her ay için belirlediği </w:t>
                  </w:r>
                  <w:proofErr w:type="gramStart"/>
                  <w:r w:rsidRPr="00C86D0A">
                    <w:rPr>
                      <w:rFonts w:ascii="Times New Roman" w:eastAsia="Times New Roman" w:hAnsi="Times New Roman" w:cs="Times New Roman"/>
                      <w:sz w:val="25"/>
                      <w:szCs w:val="25"/>
                      <w:lang w:eastAsia="tr-TR"/>
                    </w:rPr>
                    <w:t>31/12/2004</w:t>
                  </w:r>
                  <w:proofErr w:type="gramEnd"/>
                  <w:r w:rsidRPr="00C86D0A">
                    <w:rPr>
                      <w:rFonts w:ascii="Times New Roman" w:eastAsia="Times New Roman" w:hAnsi="Times New Roman" w:cs="Times New Roman"/>
                      <w:sz w:val="25"/>
                      <w:szCs w:val="25"/>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gümrük vergileri tabiri, ilgili mevzuat uyarınca eşyanın ithali veya ihracında uygulanan ve Gümrük ve Ticaret Bakanlığına bağlı gümrük idarelerince takip ve tahsil edilen gümrük vergisi, diğer vergiler, eş etkili vergiler ve mali yüklerin tümünü, gümrüklenmiş değer tabiri, Uluslararası Kıymet Sözleşmesine göre belirlenecek; ithal eşyası için eşyanın CIF kıymeti ile gümrük vergileri toplamını, ihraç eşyası için FOB kıymeti ile gümrük vergileri toplamını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Bu madde hükmünden yararlanmak isteyen borçluların maddede belirtilen şartların yanı sıra dava açmamaları, açılmış davalardan vazgeçmeleri ve kanun yollarına başvurmamaları şarttır. Davadan vazgeçme dilekçeleri ilgili tahsil dairesine verilir ve bu dilekçelerin tahsil dairelerine verildiği tarih, ilgili yargı merciine verildiği tarih sayılarak dilekçeler ilgili yargı merciine gönderilir. Bu madde hükümlerinden yararlanmak üzere başvuruda bulunan ve açtıkları davalardan vazgeçen borçluların bu ihtilaflarıyla ilgili olarak bu Kanunun yayımlandığı tarihten sonra tebliğ edilen kararlar uyarınca işlem yapılmaz ve bu kararlar ile hükmedilmiş yargılama giderleri ve vekâlet ücreti bulunması hâlinde bunlar talep edilemez.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(5) Bu madde hükümlerinden yararlanmak isteyen borçluların maddede öngörülen şartların yanı sıra bu Kanunun yayımlandığı tarihi izleyen ikinci ayın sonuna kadar başvuruda bulunmaları ve madde kapsamında ödenecek tutarları, ilk </w:t>
                  </w:r>
                  <w:r w:rsidRPr="00C86D0A">
                    <w:rPr>
                      <w:rFonts w:ascii="Times New Roman" w:eastAsia="Times New Roman" w:hAnsi="Times New Roman" w:cs="Times New Roman"/>
                      <w:sz w:val="25"/>
                      <w:szCs w:val="25"/>
                      <w:lang w:eastAsia="tr-TR"/>
                    </w:rPr>
                    <w:lastRenderedPageBreak/>
                    <w:t>taksiti bu Kanunun yayımlandığı tarihi izleyen üçüncü aydan başlamak üzere ikişer aylık dönemler hâlinde on sekiz eşit taksitte ödemeleri şarttır. Bu Kanuna göre ödenecek taksitlerin ödeme süresinin son gününün resmî tatile rastlaması hâlinde süre izleyen ilk iş günü mesai saati sonunda biter.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 Bu madde hükümlerine göre hesaplanan tutarın;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 İlk taksit ödeme süresi içinde tamamen ödenmesi hâlinde, bu tutara bu Kanunun yayımlandığı tarihten ödeme tarihine kadar geçen süre için herhangi bir faiz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Taksitle ödenmek istenmesi hâlinde borçluların başvuru sırasında altı, dokuz, on iki veya on sekiz eşit taksitte ödeme seçeneklerinden birini tercih etmeleri şarttır. Tercih edilen taksit süresinden daha uzun bir sürede ödeme yapılamaz.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Taksitle yapılacak ödemelerde ilgili maddelere göre belirlenen tutar;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 Altı eşit taksit için (1,05),</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Dokuz eşit taksit için (1,07),</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 On iki eşit taksit için (1,10),</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On sekiz eşit taksit için (1,15),</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katsayısı</w:t>
                  </w:r>
                  <w:proofErr w:type="gramEnd"/>
                  <w:r w:rsidRPr="00C86D0A">
                    <w:rPr>
                      <w:rFonts w:ascii="Times New Roman" w:eastAsia="Times New Roman" w:hAnsi="Times New Roman" w:cs="Times New Roman"/>
                      <w:sz w:val="25"/>
                      <w:szCs w:val="25"/>
                      <w:lang w:eastAsia="tr-TR"/>
                    </w:rPr>
                    <w:t xml:space="preserve">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(7) a) Bu maddeye göre ödenmesi gereken taksitlerden; bir takvim yılında iki veya daha az (2014 takvim yılı için bir)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w:t>
                  </w:r>
                  <w:proofErr w:type="gramEnd"/>
                  <w:r w:rsidRPr="00C86D0A">
                    <w:rPr>
                      <w:rFonts w:ascii="Times New Roman" w:eastAsia="Times New Roman" w:hAnsi="Times New Roman" w:cs="Times New Roman"/>
                      <w:sz w:val="25"/>
                      <w:szCs w:val="25"/>
                      <w:lang w:eastAsia="tr-TR"/>
                    </w:rPr>
                    <w:t>Süresinde ödenmeyen veya eksik ödenen taksitlerin belirtilen şekilde de ödenmemesi veya bir takvim yılında ikiden fazla (2014 takvim yılı için birden fazla) taksitin süresinde ödenmemesi veya eksik ödenmesi hâlinde bu madde hükümlerinden yararlanma hakkı kaybedilir. Bu hüküm alacaklı tahsil daireleri açısından taksitlendirilen alacaklar için ayrı</w:t>
                  </w:r>
                  <w:r w:rsidRPr="005739F4">
                    <w:rPr>
                      <w:rFonts w:ascii="Times New Roman" w:eastAsia="Times New Roman" w:hAnsi="Times New Roman" w:cs="Times New Roman"/>
                      <w:sz w:val="25"/>
                      <w:szCs w:val="25"/>
                      <w:lang w:eastAsia="tr-TR"/>
                    </w:rPr>
                    <w:t> ayrı </w:t>
                  </w:r>
                  <w:r w:rsidRPr="00C86D0A">
                    <w:rPr>
                      <w:rFonts w:ascii="Times New Roman" w:eastAsia="Times New Roman" w:hAnsi="Times New Roman" w:cs="Times New Roman"/>
                      <w:sz w:val="25"/>
                      <w:szCs w:val="25"/>
                      <w:lang w:eastAsia="tr-TR"/>
                    </w:rPr>
                    <w:t>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Taksit tutarının %10’unu aşmamak şartıyla 5 Türk lirasına (bu tutar dâhil) kadar yapılmış eksik ödemeler için bu madde hükümleri ihlal edilmiş sayılmaz.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Bu madde kapsamına giren alacakların maddede belirtilen şekilde tamamen ödenmemiş olması hâlinde borçlular ödedikleri tutarlar kadar bu madde hükümlerinden yararlanırlar.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(8) a) </w:t>
                  </w:r>
                  <w:proofErr w:type="gramStart"/>
                  <w:r w:rsidRPr="00C86D0A">
                    <w:rPr>
                      <w:rFonts w:ascii="Times New Roman" w:eastAsia="Times New Roman" w:hAnsi="Times New Roman" w:cs="Times New Roman"/>
                      <w:sz w:val="25"/>
                      <w:szCs w:val="25"/>
                      <w:lang w:eastAsia="tr-TR"/>
                    </w:rPr>
                    <w:t>13/2/2011</w:t>
                  </w:r>
                  <w:proofErr w:type="gramEnd"/>
                  <w:r w:rsidRPr="00C86D0A">
                    <w:rPr>
                      <w:rFonts w:ascii="Times New Roman" w:eastAsia="Times New Roman" w:hAnsi="Times New Roman" w:cs="Times New Roman"/>
                      <w:sz w:val="25"/>
                      <w:szCs w:val="25"/>
                      <w:lang w:eastAsia="tr-TR"/>
                    </w:rPr>
                    <w:t xml:space="preserve"> tarihli ve 6111 sayılı Bazı Alacakların Yeniden Yapılandırılması ile Sosyal Sigortalar ve Genel Sağlık Sigortası Kanunu ve Diğer Bazı Kanun ve Kanun Hükmünde Kararnamelerde Değişiklik Yapılması Hakkında Kanun hükümlerine göre bu maddenin yayımlandığı tarih itibarıyla taksit ödemeleri devam eden alacaklar hariç olmak üzere, bu madde kapsamına giren alacakların, bu Kanunun yayımlandığı tarihten önce 6183 sayılı Kanun ve diğer kanunlar uyarınca tecil edilip de tecil şartlarına uygun olarak ödenmekte olanlarından, kalan taksit tutarları için borçlular, talep etmeleri hâlinde bu madde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w:t>
                  </w:r>
                  <w:r w:rsidRPr="00C86D0A">
                    <w:rPr>
                      <w:rFonts w:ascii="Times New Roman" w:eastAsia="Times New Roman" w:hAnsi="Times New Roman" w:cs="Times New Roman"/>
                      <w:sz w:val="25"/>
                      <w:szCs w:val="25"/>
                      <w:lang w:eastAsia="tr-TR"/>
                    </w:rPr>
                    <w:lastRenderedPageBreak/>
                    <w:t>ödenmemiş alacak kabul edilir ve bu alacaklar hakkında bu madde hükümleri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Bu maddeden yararlanılarak süresinde ödenen alacaklara, maddede yer alan hükümler saklı kalmak kaydıyla Kanunun yayımlandığı tarihten sonraki süreler için faiz, zam ve gecikme zammı gibi ferî amme alacağı hesaplanmaz.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Bu maddeye göre ödenecek alacaklarla ilgili olarak, tatbik edilen hacizler yapılan ödemeler nispetinde kaldırılır ve buna isabet eden teminatlar iade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(9) Gümrük ve Ticaret Bakanlığına bağlı tahsil dairelerince takip edilmekte olan ve vadesi </w:t>
                  </w:r>
                  <w:proofErr w:type="gramStart"/>
                  <w:r w:rsidRPr="00C86D0A">
                    <w:rPr>
                      <w:rFonts w:ascii="Times New Roman" w:eastAsia="Times New Roman" w:hAnsi="Times New Roman" w:cs="Times New Roman"/>
                      <w:sz w:val="25"/>
                      <w:szCs w:val="25"/>
                      <w:lang w:eastAsia="tr-TR"/>
                    </w:rPr>
                    <w:t>31/12/2013</w:t>
                  </w:r>
                  <w:proofErr w:type="gramEnd"/>
                  <w:r w:rsidRPr="00C86D0A">
                    <w:rPr>
                      <w:rFonts w:ascii="Times New Roman" w:eastAsia="Times New Roman" w:hAnsi="Times New Roman" w:cs="Times New Roman"/>
                      <w:sz w:val="25"/>
                      <w:szCs w:val="25"/>
                      <w:lang w:eastAsia="tr-TR"/>
                    </w:rPr>
                    <w:t xml:space="preserve"> tarihinden (bu tarih dâhil) önce olduğu hâlde bu Kanunun yayımlandığı tarihe kadar ödenmemiş olan ve 6183 sayılı Kanun kapsamında gümrük idarelerince takibi gereken her bir alacağın; türü, yükümlülüğü, asılları ayrı</w:t>
                  </w:r>
                  <w:r w:rsidRPr="005739F4">
                    <w:rPr>
                      <w:rFonts w:ascii="Times New Roman" w:eastAsia="Times New Roman" w:hAnsi="Times New Roman" w:cs="Times New Roman"/>
                      <w:sz w:val="25"/>
                      <w:szCs w:val="25"/>
                      <w:lang w:eastAsia="tr-TR"/>
                    </w:rPr>
                    <w:t> ayrı </w:t>
                  </w:r>
                  <w:r w:rsidRPr="00C86D0A">
                    <w:rPr>
                      <w:rFonts w:ascii="Times New Roman" w:eastAsia="Times New Roman" w:hAnsi="Times New Roman" w:cs="Times New Roman"/>
                      <w:sz w:val="25"/>
                      <w:szCs w:val="25"/>
                      <w:lang w:eastAsia="tr-TR"/>
                    </w:rPr>
                    <w:t>dikkate alınmak suretiyle tutarı 50 Türk lirasını aşmayan asli alacakların, idari para cezalarında 80 Türk lirasını aşmayanların ve tutarına bakılmaksızın bu alacaklara bağlı ferî alacakların, aslı ödenmiş ferî alacaklarda toplamı 100 Türk lirasını aşmayanların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(10) Bu madde kapsamına giren alacaklara karşılık bu Kanunun yayımlandığı tarihten önce tahsil edilmiş olan tutarlar, bu madde kapsamında tahsil edilen tutarlar ile bu maddenin sekizinci fıkrasının (a) bendi kapsamında yapılan tecile ilişkin olarak 6183 sayılı Kanun veya diğer kanunlar uyarınca ödenen faizlerin bu Kanun hükümlerine </w:t>
                  </w:r>
                  <w:proofErr w:type="spellStart"/>
                  <w:r w:rsidRPr="00C86D0A">
                    <w:rPr>
                      <w:rFonts w:ascii="Times New Roman" w:eastAsia="Times New Roman" w:hAnsi="Times New Roman" w:cs="Times New Roman"/>
                      <w:sz w:val="25"/>
                      <w:szCs w:val="25"/>
                      <w:lang w:eastAsia="tr-TR"/>
                    </w:rPr>
                    <w:t>dayanılarak</w:t>
                  </w:r>
                  <w:r w:rsidRPr="005739F4">
                    <w:rPr>
                      <w:rFonts w:ascii="Times New Roman" w:eastAsia="Times New Roman" w:hAnsi="Times New Roman" w:cs="Times New Roman"/>
                      <w:sz w:val="25"/>
                      <w:szCs w:val="25"/>
                      <w:lang w:eastAsia="tr-TR"/>
                    </w:rPr>
                    <w:t>red</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ve iadesi yapılmaz.</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(11) Bakanlar Kurulu, bu maddede öngörülen başvuru ve ilk taksit ödeme sürelerini bir aya kadar uzatmaya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(12) Bu maddenin uygulanmasına ilişkin usul ve esasları belirlemeye Gümrük ve Ticaret Bakanlığı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81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31/5/2006</w:t>
                  </w:r>
                  <w:proofErr w:type="gramEnd"/>
                  <w:r w:rsidRPr="00C86D0A">
                    <w:rPr>
                      <w:rFonts w:ascii="Times New Roman" w:eastAsia="Times New Roman" w:hAnsi="Times New Roman" w:cs="Times New Roman"/>
                      <w:sz w:val="25"/>
                      <w:szCs w:val="25"/>
                      <w:lang w:eastAsia="tr-TR"/>
                    </w:rPr>
                    <w:t xml:space="preserve"> tarihli ve 5510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“GEÇİCİ MADDE 60 – (1) 2014 yılı Nisan ve önceki aylara ilişkin olup bu maddenin yayımlandığı tarihten önce tahakkuk ettiği hâlde ödenmemiş olan;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 Bu Kanunun 4 üncü maddesinin birinci fıkrasının (a), (b) ve (c) bentleri kapsamındaki sigortalılık statülerinden kaynaklanan, sigorta primi, emeklilik keseneği ve kurum karşılığı, işsizlik sigortası primi, sosyal güvenlik destek primi,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Bu maddeye göre yapılan başvuru tarihi itibarıyla ilgili mevzuatına göre ödenmesi imkânı ortadan kalkmamış isteğe bağlı sigorta primi ve topluluk sigortası primi,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c) Sosyal Güvenlik Kurumu tarafından ilgili kanunları gereğince takip edilen damga vergisi, özel işlem vergisi ve eğitime katkı payı,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ç) </w:t>
                  </w:r>
                  <w:proofErr w:type="gramStart"/>
                  <w:r w:rsidRPr="00C86D0A">
                    <w:rPr>
                      <w:rFonts w:ascii="Times New Roman" w:eastAsia="Times New Roman" w:hAnsi="Times New Roman" w:cs="Times New Roman"/>
                      <w:sz w:val="25"/>
                      <w:szCs w:val="25"/>
                      <w:lang w:eastAsia="tr-TR"/>
                    </w:rPr>
                    <w:t>30/4/2014</w:t>
                  </w:r>
                  <w:proofErr w:type="gramEnd"/>
                  <w:r w:rsidRPr="00C86D0A">
                    <w:rPr>
                      <w:rFonts w:ascii="Times New Roman" w:eastAsia="Times New Roman" w:hAnsi="Times New Roman" w:cs="Times New Roman"/>
                      <w:sz w:val="25"/>
                      <w:szCs w:val="25"/>
                      <w:lang w:eastAsia="tr-TR"/>
                    </w:rPr>
                    <w:t xml:space="preserve"> tarihine kadar (bu tarih dâhil) bitirilmiş özel nitelikteki inşaatlar ile ihale konusu işlere ilişkin olup bu maddenin yayımlandığı tarihten önce Kurumca resen tahakkuk ettirilerek işverene tebliğ edildiği hâlde bu maddenin yayımlandığı tarih itibarıyla ödenmemiş olan; özel nitelikteki inşaatlar ile ihale konusu işlere ilişkin yapılan ön değerlendirme, araştırma veya tespitler sonucunda bulunan eksik işçilik tutarı üzerinden hesaplanan sigorta primi,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 Bu Kanunun 60</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ıncı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fıkrasının (g) bendi kapsamında genel sağlık sigortalısı olanların genel sağlık sigortası primi,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e) Sosyal güvenlik kanunlarına göre emeklilik veya yaşlılık aylığı almakta iken 5335 sayılı Kanunun 30 uncu maddesinin ikinci fıkrası kapsamına giren kurum ve kuruluşlara ait işyerlerinde çalışmaları nedeniyle aylıkları kesilmesi gerekenlere, bu maddenin yürürlüğe girdiği tarihi takip eden ödeme dönemine kadar yersiz olarak </w:t>
                  </w:r>
                  <w:r w:rsidRPr="00C86D0A">
                    <w:rPr>
                      <w:rFonts w:ascii="Times New Roman" w:eastAsia="Times New Roman" w:hAnsi="Times New Roman" w:cs="Times New Roman"/>
                      <w:sz w:val="25"/>
                      <w:szCs w:val="25"/>
                      <w:lang w:eastAsia="tr-TR"/>
                    </w:rPr>
                    <w:lastRenderedPageBreak/>
                    <w:t>ödendiği tespit edilen aylıklara ilişkin borç,</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asılları</w:t>
                  </w:r>
                  <w:proofErr w:type="gramEnd"/>
                  <w:r w:rsidRPr="00C86D0A">
                    <w:rPr>
                      <w:rFonts w:ascii="Times New Roman" w:eastAsia="Times New Roman" w:hAnsi="Times New Roman" w:cs="Times New Roman"/>
                      <w:sz w:val="25"/>
                      <w:szCs w:val="25"/>
                      <w:lang w:eastAsia="tr-TR"/>
                    </w:rPr>
                    <w:t xml:space="preserve"> ile bu alacaklara ödeme sürelerinin bittiği tarihlerden bu maddenin yayımlandığı tarihe kadar geçen süre için Yİ-ÜFE aylık değişim oranları esas alınarak hesaplanacak tutarın, bu maddede belirtilen süre ve şekilde ödenmesi hâlinde, bu alacaklara uygulanan gecikme cezası ve gecikme zammı gibi ferî alacakların tamamının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 (2) </w:t>
                  </w:r>
                  <w:proofErr w:type="gramStart"/>
                  <w:r w:rsidRPr="00C86D0A">
                    <w:rPr>
                      <w:rFonts w:ascii="Times New Roman" w:eastAsia="Times New Roman" w:hAnsi="Times New Roman" w:cs="Times New Roman"/>
                      <w:sz w:val="25"/>
                      <w:szCs w:val="25"/>
                      <w:lang w:eastAsia="tr-TR"/>
                    </w:rPr>
                    <w:t>30/4/2014</w:t>
                  </w:r>
                  <w:proofErr w:type="gramEnd"/>
                  <w:r w:rsidRPr="00C86D0A">
                    <w:rPr>
                      <w:rFonts w:ascii="Times New Roman" w:eastAsia="Times New Roman" w:hAnsi="Times New Roman" w:cs="Times New Roman"/>
                      <w:sz w:val="25"/>
                      <w:szCs w:val="25"/>
                      <w:lang w:eastAsia="tr-TR"/>
                    </w:rPr>
                    <w:t xml:space="preserve"> tarihine kadar (bu tarih dâhil) işlenen fiillere ilişkin olup bu maddenin yayımlandığı tarih itibarıyla ödenmemiş olan idari para cezası asıllarının %50’si ile bu tutara ödeme sürelerinin bittiği tarihlerden bu maddenin yayımlandığı tarihe kadar geçen süre için Yİ-ÜFE aylık değişim oranları esas alınarak hesaplanacak tutarın, bu maddede belirtilen süre ve şekilde ödenmesi hâlinde idari para cezası asıllarının kalan %50’si ile idari para cezasına uygulanan gecikme cezası ve gecikme zammı gibi ferî alacaklarının tamamının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 Bu madde hükümlerinden yararlanmak isteyen borçluların;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a) Bu maddenin yayımlandığı tarihi izleyen </w:t>
                  </w:r>
                  <w:proofErr w:type="gramStart"/>
                  <w:r w:rsidRPr="00C86D0A">
                    <w:rPr>
                      <w:rFonts w:ascii="Times New Roman" w:eastAsia="Times New Roman" w:hAnsi="Times New Roman" w:cs="Times New Roman"/>
                      <w:sz w:val="25"/>
                      <w:szCs w:val="25"/>
                      <w:lang w:eastAsia="tr-TR"/>
                    </w:rPr>
                    <w:t>ay başından</w:t>
                  </w:r>
                  <w:proofErr w:type="gramEnd"/>
                  <w:r w:rsidRPr="00C86D0A">
                    <w:rPr>
                      <w:rFonts w:ascii="Times New Roman" w:eastAsia="Times New Roman" w:hAnsi="Times New Roman" w:cs="Times New Roman"/>
                      <w:sz w:val="25"/>
                      <w:szCs w:val="25"/>
                      <w:lang w:eastAsia="tr-TR"/>
                    </w:rPr>
                    <w:t xml:space="preserve"> itibaren; birinci fıkranın (d) bendinde belirtilen borçlular yedi ay içinde, diğer bentlerde belirtilen borçlular ise üç ay içinde Kuruma başvuruda bulunmaları,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 İlk taksiti bu maddenin yayımlandığı tarihi izleyen </w:t>
                  </w:r>
                  <w:proofErr w:type="gramStart"/>
                  <w:r w:rsidRPr="00C86D0A">
                    <w:rPr>
                      <w:rFonts w:ascii="Times New Roman" w:eastAsia="Times New Roman" w:hAnsi="Times New Roman" w:cs="Times New Roman"/>
                      <w:sz w:val="25"/>
                      <w:szCs w:val="25"/>
                      <w:lang w:eastAsia="tr-TR"/>
                    </w:rPr>
                    <w:t>ay başından</w:t>
                  </w:r>
                  <w:proofErr w:type="gramEnd"/>
                  <w:r w:rsidRPr="00C86D0A">
                    <w:rPr>
                      <w:rFonts w:ascii="Times New Roman" w:eastAsia="Times New Roman" w:hAnsi="Times New Roman" w:cs="Times New Roman"/>
                      <w:sz w:val="25"/>
                      <w:szCs w:val="25"/>
                      <w:lang w:eastAsia="tr-TR"/>
                    </w:rPr>
                    <w:t xml:space="preserve"> itibaren; birinci fıkranın (d) bendinde belirtilen borçlular sekiz ay içinde, diğer bentlerde belirtilenler ise dört ay içinde, diğer taksitlerini ise ikişer aylık dönemler hâlinde azami on sekiz eşit taksitte ödemeleri,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gerekir</w:t>
                  </w:r>
                  <w:proofErr w:type="gramEnd"/>
                  <w:r w:rsidRPr="00C86D0A">
                    <w:rPr>
                      <w:rFonts w:ascii="Times New Roman" w:eastAsia="Times New Roman" w:hAnsi="Times New Roman" w:cs="Times New Roman"/>
                      <w:sz w:val="25"/>
                      <w:szCs w:val="25"/>
                      <w:lang w:eastAsia="tr-TR"/>
                    </w:rPr>
                    <w:t>.</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a) Kanunun 60</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ıncı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fıkrasının (g) bendi kapsamındaki sigortalılık statüsünden kaynaklanan prim borcu hariç diğer borçların bu madde hükümlerine göre hesaplanan tutarının ilk taksit ödeme süresi içinde tamamen ödenmesi hâlinde, bu tutara bu maddenin yayımlandığı tarihten ödeme tarihine kadar geçen süre için herhangi bir faiz uygulanmaz. Kanunun 60</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ıncı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fıkrasının (g) bendi kapsamındaki sigortalılık statüsünden kaynaklanan prim borcu aslının ilk taksit ödeme süresi içinde tamamen ödenmesi hâlinde ödeme tarihine kadar sosyal güvenlik mevzuatına göre hesaplanan gecikme cezası ve gecikme zammı tahsil 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Bu madde hükümlerine göre hesaplanan tutarın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Taksitle yapılacak ödemelerde ilgili maddelere göre belirlenen tutar;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 Altı eşit taksit için (1,05),</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Dokuz eşit taksit için (1,07),</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 On iki eşit taksit için (1,10),</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On sekiz eşit taksit için (1,15),</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katsayısı</w:t>
                  </w:r>
                  <w:proofErr w:type="gramEnd"/>
                  <w:r w:rsidRPr="00C86D0A">
                    <w:rPr>
                      <w:rFonts w:ascii="Times New Roman" w:eastAsia="Times New Roman" w:hAnsi="Times New Roman" w:cs="Times New Roman"/>
                      <w:sz w:val="25"/>
                      <w:szCs w:val="25"/>
                      <w:lang w:eastAsia="tr-TR"/>
                    </w:rPr>
                    <w:t xml:space="preserve">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(5) Kendi adına ve hesabına bağımsız çalışanlar ile tarımda kendi adına ve hesabına bağımsız çalışanlardan </w:t>
                  </w:r>
                  <w:proofErr w:type="gramStart"/>
                  <w:r w:rsidRPr="00C86D0A">
                    <w:rPr>
                      <w:rFonts w:ascii="Times New Roman" w:eastAsia="Times New Roman" w:hAnsi="Times New Roman" w:cs="Times New Roman"/>
                      <w:sz w:val="25"/>
                      <w:szCs w:val="25"/>
                      <w:lang w:eastAsia="tr-TR"/>
                    </w:rPr>
                    <w:t>2/9/1971</w:t>
                  </w:r>
                  <w:proofErr w:type="gramEnd"/>
                  <w:r w:rsidRPr="00C86D0A">
                    <w:rPr>
                      <w:rFonts w:ascii="Times New Roman" w:eastAsia="Times New Roman" w:hAnsi="Times New Roman" w:cs="Times New Roman"/>
                      <w:sz w:val="25"/>
                      <w:szCs w:val="25"/>
                      <w:lang w:eastAsia="tr-TR"/>
                    </w:rPr>
                    <w:t xml:space="preserve"> tarihli ve 1479 sayılı Esnaf ve Sanatkârlar ve </w:t>
                  </w:r>
                  <w:r w:rsidRPr="00C86D0A">
                    <w:rPr>
                      <w:rFonts w:ascii="Times New Roman" w:eastAsia="Times New Roman" w:hAnsi="Times New Roman" w:cs="Times New Roman"/>
                      <w:sz w:val="25"/>
                      <w:szCs w:val="25"/>
                      <w:lang w:eastAsia="tr-TR"/>
                    </w:rPr>
                    <w:lastRenderedPageBreak/>
                    <w:t>Diğer Bağımsız Çalışanlar Sosyal Sigortalar Kurumu Kanunu mülga hükümlerine ve mülga 17/10/1983 tarihli ve 2926 sayılı Tarımda Kendi Adına ve Hesabına Çalışanlar Sosyal Sigortalar Kanununa göre tescilleri yapıldığı hâlde prim borçları nedeniyle daha önceki ilgili kanunları uyarınca sigortalılık süreleri durdurulmuş olanlardan bu maddenin yayımlandığı tarih itibarıyla ihya edilmemiş olanların kendileri veya hak sahipleri, bu maddenin yürürlüğe girdiği tarihi takip eden ay başından itibaren üç ay içinde Kuruma müracaat ederek, durdurulan sigortalılık süreleri için ödeyecekleri prim tutarının, sigortalılık süreleri durdurulmamış gibi değerlendirilerek bu madde hükümlerine göre hesaplanmasını talep edebilirler. Hesaplanan borcun tamamının ilk taksit ödeme süresi içinde ödenmesi hâlinde durdurulan süreler sigortalılık süresi olarak değerlendirilir. Hesaplanan borcun tamamının ilk taksit ödeme süresi içinde ödenmemesi hâlinde ihya işlemi geçerli sayılmaz ve bu madde kapsamında ödenmiş olan tutarlar ilgilinin bu madde kapsamı haricinde başkaca prim borcunun bulunmaması kaydıyla faizsiz olarak iade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(6) Bu maddeye göre ödenmesi gereken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w:t>
                  </w:r>
                  <w:proofErr w:type="gramEnd"/>
                  <w:r w:rsidRPr="00C86D0A">
                    <w:rPr>
                      <w:rFonts w:ascii="Times New Roman" w:eastAsia="Times New Roman" w:hAnsi="Times New Roman" w:cs="Times New Roman"/>
                      <w:sz w:val="25"/>
                      <w:szCs w:val="25"/>
                      <w:lang w:eastAsia="tr-TR"/>
                    </w:rPr>
                    <w:t>Süresinde ödenmeyen veya eksik ödenen taksitlerin belirtilen şekilde de ödenmemesi veya bir takvim yılında ikiden fazla taksitin süresinde ödenmemesi veya eksik ödenmesi hâlinde bu madde hükümlerinden yararlanma hakkı kaybedilir. Bu hüküm alacakları tahsil daireleri açısından taksitlendirilen alacaklar için ayrı</w:t>
                  </w:r>
                  <w:r w:rsidRPr="005739F4">
                    <w:rPr>
                      <w:rFonts w:ascii="Times New Roman" w:eastAsia="Times New Roman" w:hAnsi="Times New Roman" w:cs="Times New Roman"/>
                      <w:sz w:val="25"/>
                      <w:szCs w:val="25"/>
                      <w:lang w:eastAsia="tr-TR"/>
                    </w:rPr>
                    <w:t> ayrı </w:t>
                  </w:r>
                  <w:r w:rsidRPr="00C86D0A">
                    <w:rPr>
                      <w:rFonts w:ascii="Times New Roman" w:eastAsia="Times New Roman" w:hAnsi="Times New Roman" w:cs="Times New Roman"/>
                      <w:sz w:val="25"/>
                      <w:szCs w:val="25"/>
                      <w:lang w:eastAsia="tr-TR"/>
                    </w:rPr>
                    <w:t>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 Taksit tutarının %10’unu aşmamak şartıyla 5 Türk lirasına (bu tutar dâhil) kadar yapılmış eksik ödemeler için bu madde hükümleri ihlal edilmiş sayılmaz.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(8) Ödeme hakkının kaybedilmiş olması hâlinde, borçlular ödedikleri tutar kadar bu madde hükmünden yararlandırılırlar.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(9) Bu madde hükümlerinden yararlanmak isteyen borçluların, bu maddelerde belirtilen şartların yanı sıra dava açmamaları, açılmış davalardan vazgeçmeleri ve kanun yollarına başvurmamaları şarttır.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(10) Bu maddeye göre ödenecek alacaklarla ilgili olarak tatbik edilen hacizler yapılan ödemeler nispetinde kaldırılır ve buna isabet eden teminatlar iade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(11) 6111 sayılı Kanun hükümlerine göre bu maddenin yayımlandığı tarih itibarıyla taksit ödemeleri devam eden alacaklar hariç olmak üzere, bu madde kapsamına giren alacakların, bu maddenin yayımlandığı tarihten önce bu madde kapsamına giren borçları 6183 sayılı Kanunun 48 inci maddesi gereğince tecil ve taksitlendirilmiş olup, tecil ve taksitlendirme işlemi bu maddenin yürürlüğe girdiği tarih itibarıyla devam eden borçlularca, tecil ve taksitlendirme süresi içinde ödenmiş tutarların Kurumun ilgili mevzuatı uyarınca mahsup edilmesinin yazılı olarak talep edilmesi hâlinde, daha önce ödemiş oldukları tutarlar, sosyal güvenlik mevzuatının ilgili hükümlerine göre mahsup edildikten sonra birinci fıkra kapsamına giren kalan borçları bu maddeye göre peşin veya taksitler hâlinde ödenir.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(12) </w:t>
                  </w:r>
                  <w:proofErr w:type="gramStart"/>
                  <w:r w:rsidRPr="00C86D0A">
                    <w:rPr>
                      <w:rFonts w:ascii="Times New Roman" w:eastAsia="Times New Roman" w:hAnsi="Times New Roman" w:cs="Times New Roman"/>
                      <w:sz w:val="25"/>
                      <w:szCs w:val="25"/>
                      <w:lang w:eastAsia="tr-TR"/>
                    </w:rPr>
                    <w:t>10/1/2013</w:t>
                  </w:r>
                  <w:proofErr w:type="gramEnd"/>
                  <w:r w:rsidRPr="00C86D0A">
                    <w:rPr>
                      <w:rFonts w:ascii="Times New Roman" w:eastAsia="Times New Roman" w:hAnsi="Times New Roman" w:cs="Times New Roman"/>
                      <w:sz w:val="25"/>
                      <w:szCs w:val="25"/>
                      <w:lang w:eastAsia="tr-TR"/>
                    </w:rPr>
                    <w:t xml:space="preserve"> tarihli ve 6385 sayılı Sosyal Sigortalar ve Genel Sağlık Sigortası Kanunu ile Bazı Kanunlarda Değişiklik Yapılmasına Dair Kanuna göre sosyal güvenlik destek primi borçlarını yapılandıran ve yapılandırma işlemi bu maddenin yürürlüğe girdiği tarih itibarıyla devam eden borçlularca, yapılandırma süresi içinde ödenmiş tutarların Kurumun ilgili mevzuatı uyarınca mahsup edilmesinin yazılı olarak </w:t>
                  </w:r>
                  <w:r w:rsidRPr="00C86D0A">
                    <w:rPr>
                      <w:rFonts w:ascii="Times New Roman" w:eastAsia="Times New Roman" w:hAnsi="Times New Roman" w:cs="Times New Roman"/>
                      <w:sz w:val="25"/>
                      <w:szCs w:val="25"/>
                      <w:lang w:eastAsia="tr-TR"/>
                    </w:rPr>
                    <w:lastRenderedPageBreak/>
                    <w:t>talep edilmesi hâlinde, daha önce ödenen tutarlar, sosyal güvenlik mevzuatının ilgili hükümlerine göre mahsup edildikten sonra kalan borçları bu maddeye göre peşin veya taksitler hâlinde ödenir.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(13) Bu Kanunun 4 üncü maddesinin birinci fıkrasının (b) bendi kapsamındaki sigortalılar, 60</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ıncı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fıkrasının (g) bendi kapsamında genel sağlık sigortalısı olanlar, ek 5 inci ve ek 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maddeleri kapsamında sigortalı olanlar,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(14) Bu madde hükümlerinden yararlanmak üzere başvuruda bulunan borçlular, taksit ödeme süresince tahakkuk eden sigorta primlerini çok zor durum olmaksızın bir takvim yılında ikiden fazla vadesinde ödememeleri ya da eksik ödemeleri hâlinde, belirtilen madde hükümlerine göre yapılandırılan borçlarına ilişkin kalan taksitlerini ödeme haklarını kaybederler.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(15) Bu madde kapsamına giren alacaklara karşılık bu maddenin yayımlandığı tarihten önce tahsil edilmiş olan tutarların bu madde hükümlerine dayanılarak</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red</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ve iadesi yapılmaz.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(16) Bu madde kapsamında ödenmesi gereken tutarlar, il özel idareleri, belediyeler ve bunlara bağlı müstakil bütçeli ve kamu tüzel kişiliğini haiz kuruluşlarca ikişer aylık dönemler hâlinde azami otuz altı eşit taksitte, bu madde ile bu maddeyi ihdas eden Kanunun 73 üncü maddesi kapsamında ödenmesi gereken tutarlar, Gençlik ve Spor Bakanlığı, Türkiye Futbol Federasyonu ve özerk spor federasyonlarına tescil edilmiş olan ve Türkiye’de sportif alanda faaliyette bulunan spor kulüplerince ikişer aylık dönemler hâlinde azami kırk iki eşit taksitte ödenebilir. </w:t>
                  </w:r>
                  <w:proofErr w:type="gramEnd"/>
                  <w:r w:rsidRPr="00C86D0A">
                    <w:rPr>
                      <w:rFonts w:ascii="Times New Roman" w:eastAsia="Times New Roman" w:hAnsi="Times New Roman" w:cs="Times New Roman"/>
                      <w:sz w:val="25"/>
                      <w:szCs w:val="25"/>
                      <w:lang w:eastAsia="tr-TR"/>
                    </w:rPr>
                    <w:t>Bu takdirde bu bent hükmüne göre hesaplanacak katsayı yirmi dört eşit taksit için (1,20), otuz eşit taksit için (1,25), otuz altı eşit taksit için (1,30) ve kırk iki eşit taksit için (1,35) olarak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(17) Bu madde kapsamına giren alacakların; asıllarının bu maddenin yayımlandığı tarihten önce ödenmiş olması şartıyla, bu maddenin yayımlandığı tarih itibarıyla aslı ödenmiş ferî alacağın %40’ının ilk taksit ödeme süresi içinde ödenmesi hâlinde kalan %60’ının tahsilinden vazgeçilir. Aslı ödenmiş ferî alacağın %40’ının taksitle ödenmek istenmesi hâlinde ise bu maddenin dördüncü fıkrasının (c) bendine göre taksitlendirilir.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 (18) Bu maddede geçen Yİ-ÜFE aylık değişim oranları tabiri, Türkiye İstatistik Kurumunun her ay belirlediği </w:t>
                  </w:r>
                  <w:proofErr w:type="gramStart"/>
                  <w:r w:rsidRPr="00C86D0A">
                    <w:rPr>
                      <w:rFonts w:ascii="Times New Roman" w:eastAsia="Times New Roman" w:hAnsi="Times New Roman" w:cs="Times New Roman"/>
                      <w:sz w:val="25"/>
                      <w:szCs w:val="25"/>
                      <w:lang w:eastAsia="tr-TR"/>
                    </w:rPr>
                    <w:t>31/12/2004</w:t>
                  </w:r>
                  <w:proofErr w:type="gramEnd"/>
                  <w:r w:rsidRPr="00C86D0A">
                    <w:rPr>
                      <w:rFonts w:ascii="Times New Roman" w:eastAsia="Times New Roman" w:hAnsi="Times New Roman" w:cs="Times New Roman"/>
                      <w:sz w:val="25"/>
                      <w:szCs w:val="25"/>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Bu madde hükümlerine göre ödenecek alacaklara bu maddenin yayımlandığı ay için uygulanması gereken Yİ-ÜFE aylık değişim oranı olarak, bu maddenin yayımlandığı tarihten bir önceki ay için belirlenen Yİ-ÜFE aylık değişim oranı esas alınır.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(19) Bakanlar Kurulu, bu maddede öngörülen başvuru ve ilk taksit ödeme sürelerini, bu maddenin birinci fıkrasının (d) bendinde belirtilen borçlular yönünden altı aya kadar, diğer borçlular yönünden ise bir aya kadar uzatmaya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(20) Bu maddenin uygulanmasına ilişkin usul ve esasları belirlemeye Sosyal </w:t>
                  </w:r>
                  <w:r w:rsidRPr="00C86D0A">
                    <w:rPr>
                      <w:rFonts w:ascii="Times New Roman" w:eastAsia="Times New Roman" w:hAnsi="Times New Roman" w:cs="Times New Roman"/>
                      <w:sz w:val="25"/>
                      <w:szCs w:val="25"/>
                      <w:lang w:eastAsia="tr-TR"/>
                    </w:rPr>
                    <w:lastRenderedPageBreak/>
                    <w:t>Güvenlik Kurumu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82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1/7/1976</w:t>
                  </w:r>
                  <w:proofErr w:type="gramEnd"/>
                  <w:r w:rsidRPr="00C86D0A">
                    <w:rPr>
                      <w:rFonts w:ascii="Times New Roman" w:eastAsia="Times New Roman" w:hAnsi="Times New Roman" w:cs="Times New Roman"/>
                      <w:sz w:val="25"/>
                      <w:szCs w:val="25"/>
                      <w:lang w:eastAsia="tr-TR"/>
                    </w:rPr>
                    <w:t xml:space="preserve"> tarihli ve 2022 sayılı 65 Yaşını Doldurmuş Muhtaç, Güçsüz ve Kimsesiz Türk Vatandaşlarına Aylık Bağlanması Hakkında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“GEÇİCİ MADDE 4 – Bu Kanun kapsamındaki kişilere bu maddenin yürürlüğe girdiği tarihe kadar yersiz ödenen ve geri alınması gereken aylıklar ile bunlardan doğan ceza ve faizler terkin edilmiştir. İlgililer hakkında herhangi bir adli, idari ve</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icrai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takibat yapılmaz. Yersiz ödemeler kapsamında maddenin yürürlüğe girmesinden önce idare tarafından yapılan tahsilatlar, ilgililerine iade 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83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4/2/1924</w:t>
                  </w:r>
                  <w:proofErr w:type="gramEnd"/>
                  <w:r w:rsidRPr="00C86D0A">
                    <w:rPr>
                      <w:rFonts w:ascii="Times New Roman" w:eastAsia="Times New Roman" w:hAnsi="Times New Roman" w:cs="Times New Roman"/>
                      <w:sz w:val="25"/>
                      <w:szCs w:val="25"/>
                      <w:lang w:eastAsia="tr-TR"/>
                    </w:rPr>
                    <w:t xml:space="preserve"> tarihli ve 406 sayılı Telgraf ve Telefon Kanununun ek 33 üncü maddesinin yedinci fıkrasının birinci cümlesinin sonunda yer alan “tabi değildir” ibaresinden önce gelmek üzere “ve 4/7/2001 tarihli ve 631 sayılı Kanun Hükmünde Kararnamede düzenlenen kısıtlamalara” ibaresi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84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22/12/1934</w:t>
                  </w:r>
                  <w:proofErr w:type="gramEnd"/>
                  <w:r w:rsidRPr="00C86D0A">
                    <w:rPr>
                      <w:rFonts w:ascii="Times New Roman" w:eastAsia="Times New Roman" w:hAnsi="Times New Roman" w:cs="Times New Roman"/>
                      <w:sz w:val="25"/>
                      <w:szCs w:val="25"/>
                      <w:lang w:eastAsia="tr-TR"/>
                    </w:rPr>
                    <w:t xml:space="preserve"> tarihli ve 2644 sayılı Tapu Kanununa aşağıdaki ek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r w:rsidRPr="005739F4">
                    <w:rPr>
                      <w:rFonts w:ascii="Times New Roman" w:eastAsia="Times New Roman" w:hAnsi="Times New Roman" w:cs="Times New Roman"/>
                      <w:sz w:val="25"/>
                      <w:szCs w:val="25"/>
                      <w:lang w:eastAsia="tr-TR"/>
                    </w:rPr>
                    <w:t>Rücu </w:t>
                  </w:r>
                  <w:r w:rsidRPr="00C86D0A">
                    <w:rPr>
                      <w:rFonts w:ascii="Times New Roman" w:eastAsia="Times New Roman" w:hAnsi="Times New Roman" w:cs="Times New Roman"/>
                      <w:sz w:val="25"/>
                      <w:szCs w:val="25"/>
                      <w:lang w:eastAsia="tr-TR"/>
                    </w:rPr>
                    <w:t>istemi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EK MADDE 2 – Tapu ve kadastro işlemleri ile ilgili olarak, Devletin kusursuz sorumluluğu sebebiyle yapılan ödemeler dolayısıyla, ihmali bulunan personel aleyhine başlatılacak</w:t>
                  </w:r>
                  <w:r w:rsidRPr="005739F4">
                    <w:rPr>
                      <w:rFonts w:ascii="Times New Roman" w:eastAsia="Times New Roman" w:hAnsi="Times New Roman" w:cs="Times New Roman"/>
                      <w:sz w:val="25"/>
                      <w:szCs w:val="25"/>
                      <w:lang w:eastAsia="tr-TR"/>
                    </w:rPr>
                    <w:t> rücu </w:t>
                  </w:r>
                  <w:r w:rsidRPr="00C86D0A">
                    <w:rPr>
                      <w:rFonts w:ascii="Times New Roman" w:eastAsia="Times New Roman" w:hAnsi="Times New Roman" w:cs="Times New Roman"/>
                      <w:sz w:val="25"/>
                      <w:szCs w:val="25"/>
                      <w:lang w:eastAsia="tr-TR"/>
                    </w:rPr>
                    <w:t xml:space="preserve">istemleri, ödeme tarihinden itibaren iki yıl, her hâlde zarara yol açan işlemin gerçekleştirildiği tarihten itibaren on yılın geçmesiyle zamanaşımına uğrar. Ağır kusura dayalı sorumluluğu bulunan personel için </w:t>
                  </w:r>
                  <w:proofErr w:type="gramStart"/>
                  <w:r w:rsidRPr="00C86D0A">
                    <w:rPr>
                      <w:rFonts w:ascii="Times New Roman" w:eastAsia="Times New Roman" w:hAnsi="Times New Roman" w:cs="Times New Roman"/>
                      <w:sz w:val="25"/>
                      <w:szCs w:val="25"/>
                      <w:lang w:eastAsia="tr-TR"/>
                    </w:rPr>
                    <w:t>11/1/2011</w:t>
                  </w:r>
                  <w:proofErr w:type="gramEnd"/>
                  <w:r w:rsidRPr="00C86D0A">
                    <w:rPr>
                      <w:rFonts w:ascii="Times New Roman" w:eastAsia="Times New Roman" w:hAnsi="Times New Roman" w:cs="Times New Roman"/>
                      <w:sz w:val="25"/>
                      <w:szCs w:val="25"/>
                      <w:lang w:eastAsia="tr-TR"/>
                    </w:rPr>
                    <w:t xml:space="preserve"> tarihli ve 6098 sayılı Türk Borçlar Kanununun 73 üncü maddesi hükümleri saklıdır.”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85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15/7/1950</w:t>
                  </w:r>
                  <w:proofErr w:type="gramEnd"/>
                  <w:r w:rsidRPr="00C86D0A">
                    <w:rPr>
                      <w:rFonts w:ascii="Times New Roman" w:eastAsia="Times New Roman" w:hAnsi="Times New Roman" w:cs="Times New Roman"/>
                      <w:sz w:val="25"/>
                      <w:szCs w:val="25"/>
                      <w:lang w:eastAsia="tr-TR"/>
                    </w:rPr>
                    <w:t xml:space="preserve"> tarihli ve 5682 sayılı Pasaport Kanununun 13 üncü maddesinin üçüncü fıkrasına “ataşelere ve muavinlerine,” ibaresinden sonra gelmek üzere “din hizmetleri koordinatörlerine,” ibaresi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86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5682 sayılı Kanunun 14 üncü maddesinin (A) bendinde yer alan “kamu görevlilerine” ibaresi “kamu görevlileri ile birinci derece kadro ile emekliliğe hak kazanmış olan belediye başkanlarına” şeklinde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87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5/12/1951</w:t>
                  </w:r>
                  <w:proofErr w:type="gramEnd"/>
                  <w:r w:rsidRPr="00C86D0A">
                    <w:rPr>
                      <w:rFonts w:ascii="Times New Roman" w:eastAsia="Times New Roman" w:hAnsi="Times New Roman" w:cs="Times New Roman"/>
                      <w:sz w:val="25"/>
                      <w:szCs w:val="25"/>
                      <w:lang w:eastAsia="tr-TR"/>
                    </w:rPr>
                    <w:t xml:space="preserve"> tarihli ve 5846 sayılı Fikir ve Sanat Eserleri Kanununun 47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“MADDE 47 – Bakanlar Kurulu kararı ile memleket kültürü için önemi haiz görülen eserler üzerindeki haklar, hak sahiplerinin münasip bir bedel talep etme hakları saklı kalmak kaydıyla, eser sahibinin ölümünden sonra, koruma süresinin bitiminden önce, kamuya mal edilebilir. Bu hususta karar verilebilmesi için eserin, Türkiye’de veya Türkiye dışında Türk vatandaşları tarafından vücuda getirilmiş olması gerekir.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Bakanlar Kurulu kararında;</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 Eser ve sahibinin adı,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Hakları kullanacak makam veya müessese,</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 Hak sahiplerine, talep üzerine ödenecek bedelin nasıl belirleneceği ve bu bedelin hangi kurum tarafından ödeneceği,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Eserden gelir elde edilmesi hâlinde bu gelirin hangi gayelere tahsis edileceği,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yazılır</w:t>
                  </w:r>
                  <w:proofErr w:type="gramEnd"/>
                  <w:r w:rsidRPr="00C86D0A">
                    <w:rPr>
                      <w:rFonts w:ascii="Times New Roman" w:eastAsia="Times New Roman" w:hAnsi="Times New Roman" w:cs="Times New Roman"/>
                      <w:sz w:val="25"/>
                      <w:szCs w:val="25"/>
                      <w:lang w:eastAsia="tr-TR"/>
                    </w:rPr>
                    <w:t>.</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Bakanlar Kurulu kararında belirtilen eserin, topluma ulaşması sağlanacak şekilde yayımlanması zorunludur.”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88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18/12/1953</w:t>
                  </w:r>
                  <w:proofErr w:type="gramEnd"/>
                  <w:r w:rsidRPr="00C86D0A">
                    <w:rPr>
                      <w:rFonts w:ascii="Times New Roman" w:eastAsia="Times New Roman" w:hAnsi="Times New Roman" w:cs="Times New Roman"/>
                      <w:sz w:val="25"/>
                      <w:szCs w:val="25"/>
                      <w:lang w:eastAsia="tr-TR"/>
                    </w:rPr>
                    <w:t xml:space="preserve"> tarihli ve 6200 sayılı Devlet Su İşleri Genel Müdürlüğünün Teşkilat ve Görevleri Hakkında Kanuna aşağıdaki ek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“EK MADDE 6 – 14/3/2013 tarihli ve 6446 sayılı Elektrik Piyasası Kanunu ve </w:t>
                  </w:r>
                  <w:r w:rsidRPr="00C86D0A">
                    <w:rPr>
                      <w:rFonts w:ascii="Times New Roman" w:eastAsia="Times New Roman" w:hAnsi="Times New Roman" w:cs="Times New Roman"/>
                      <w:sz w:val="25"/>
                      <w:szCs w:val="25"/>
                      <w:lang w:eastAsia="tr-TR"/>
                    </w:rPr>
                    <w:lastRenderedPageBreak/>
                    <w:t xml:space="preserve">su kullanım hakkı anlaşması çerçevesinde elektrik enerjisi üretmek amacıyla yapılacak olan hidroelektrik tesislerinin baraj, </w:t>
                  </w:r>
                  <w:proofErr w:type="gramStart"/>
                  <w:r w:rsidRPr="00C86D0A">
                    <w:rPr>
                      <w:rFonts w:ascii="Times New Roman" w:eastAsia="Times New Roman" w:hAnsi="Times New Roman" w:cs="Times New Roman"/>
                      <w:sz w:val="25"/>
                      <w:szCs w:val="25"/>
                      <w:lang w:eastAsia="tr-TR"/>
                    </w:rPr>
                    <w:t>regülatör</w:t>
                  </w:r>
                  <w:proofErr w:type="gramEnd"/>
                  <w:r w:rsidRPr="00C86D0A">
                    <w:rPr>
                      <w:rFonts w:ascii="Times New Roman" w:eastAsia="Times New Roman" w:hAnsi="Times New Roman" w:cs="Times New Roman"/>
                      <w:sz w:val="25"/>
                      <w:szCs w:val="25"/>
                      <w:lang w:eastAsia="tr-TR"/>
                    </w:rPr>
                    <w:t>, yükleme havuzu, tünel, kanal, borulu isale hattı gibi su yapısıyla ilgili kısımları ile gerçek ve tüzel kişiler tarafından yapılacak baraj, gölet ve regülatör gibi su yapılarının inşasının inceleme ve denetimi zorunludur; diğer su yapılarından sulama tesisi, isale hattı, kolektör, arıtma tesisi, taşkın ve nehir yatağı düzenlemesi gibi su yapılarının da denetim masrafları ilgililerine ait olmak üzere denetim hizmeti DSİ tarafından yapılır veya DSİ tarafından yetkilendirilen Türk Ticaret Kanununa göre kurulmuş şirketlerden</w:t>
                  </w:r>
                  <w:r w:rsidRPr="005739F4">
                    <w:rPr>
                      <w:rFonts w:ascii="Times New Roman" w:eastAsia="Times New Roman" w:hAnsi="Times New Roman" w:cs="Times New Roman"/>
                      <w:sz w:val="25"/>
                      <w:szCs w:val="25"/>
                      <w:lang w:eastAsia="tr-TR"/>
                    </w:rPr>
                    <w:t> DSİ’ce </w:t>
                  </w:r>
                  <w:r w:rsidRPr="00C86D0A">
                    <w:rPr>
                      <w:rFonts w:ascii="Times New Roman" w:eastAsia="Times New Roman" w:hAnsi="Times New Roman" w:cs="Times New Roman"/>
                      <w:sz w:val="25"/>
                      <w:szCs w:val="25"/>
                      <w:lang w:eastAsia="tr-TR"/>
                    </w:rPr>
                    <w:t>müşavirlik hizmeti satın alınarak yaptırılır. Su yapıları yapmak üzere görevlendirilmiş ve yetkilendirilmiş kamu kurum ve kuruluşları ile mahallî idareler, mevzuatı çerçevesinde talep etmeleri hâlinde su yapılarının denetim hizmetleri bu madde kapsamında yapılır. Denetim masrafları, denetlenen yatırımcı gerçek ve tüzel kişiler tarafından</w:t>
                  </w:r>
                  <w:r w:rsidRPr="005739F4">
                    <w:rPr>
                      <w:rFonts w:ascii="Times New Roman" w:eastAsia="Times New Roman" w:hAnsi="Times New Roman" w:cs="Times New Roman"/>
                      <w:sz w:val="25"/>
                      <w:szCs w:val="25"/>
                      <w:lang w:eastAsia="tr-TR"/>
                    </w:rPr>
                    <w:t> DSİ’ye </w:t>
                  </w:r>
                  <w:r w:rsidRPr="00C86D0A">
                    <w:rPr>
                      <w:rFonts w:ascii="Times New Roman" w:eastAsia="Times New Roman" w:hAnsi="Times New Roman" w:cs="Times New Roman"/>
                      <w:sz w:val="25"/>
                      <w:szCs w:val="25"/>
                      <w:lang w:eastAsia="tr-TR"/>
                    </w:rPr>
                    <w:t>ödenir. İnşaatı devam eden su yapıları için bu maddenin yürürlüğe girdiği tarihten itibaren altmış gün içinde su yapısının denetlenmesi için yatırımcı tarafından</w:t>
                  </w:r>
                  <w:r w:rsidRPr="005739F4">
                    <w:rPr>
                      <w:rFonts w:ascii="Times New Roman" w:eastAsia="Times New Roman" w:hAnsi="Times New Roman" w:cs="Times New Roman"/>
                      <w:sz w:val="25"/>
                      <w:szCs w:val="25"/>
                      <w:lang w:eastAsia="tr-TR"/>
                    </w:rPr>
                    <w:t> DSİ’ye </w:t>
                  </w:r>
                  <w:r w:rsidRPr="00C86D0A">
                    <w:rPr>
                      <w:rFonts w:ascii="Times New Roman" w:eastAsia="Times New Roman" w:hAnsi="Times New Roman" w:cs="Times New Roman"/>
                      <w:sz w:val="25"/>
                      <w:szCs w:val="25"/>
                      <w:lang w:eastAsia="tr-TR"/>
                    </w:rPr>
                    <w:t xml:space="preserve">müracaat edilmesi zorunludur. </w:t>
                  </w:r>
                  <w:proofErr w:type="gramStart"/>
                  <w:r w:rsidRPr="00C86D0A">
                    <w:rPr>
                      <w:rFonts w:ascii="Times New Roman" w:eastAsia="Times New Roman" w:hAnsi="Times New Roman" w:cs="Times New Roman"/>
                      <w:sz w:val="25"/>
                      <w:szCs w:val="25"/>
                      <w:lang w:eastAsia="tr-TR"/>
                    </w:rPr>
                    <w:t>6446 sayılı Kanun kapsamında üretim lisansı sahibi tüzel kişilerden denetim yaptırmayanlara, DSİ tarafından tesisin kurulu gücüne bağlı olarak megavat başına beş bin Türk lirası idari para cezası verilir ve DSİ tarafından yapılacak yazılı ihtardan itibaren otuz gün içinde gerekli müracaatın yapılmaması hâlinde DSİ ile imzalanan su kullanım hakkı anlaşması iptal edilir; sulama tesisi, isale hattı, kolektör, arıtma tesisi, taşkın ve nehir yatağı düzenlemesi gibi diğer su yapılarında ise yatırım bedelinin binde biri nispetinde idari para cezası verilir ve DSİ tarafından yapılacak yazılı ihtardan itibaren otuz gün içinde gerekli müracaatın yapılmaması hâlinde su yapısının inşaatının durdurulması için gerekli tedbirler DSİ tarafından alınır.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Denetim şirketi, su yapısının projesini veya revize projesini onaylamak, projesine ve ilgili mevzuata uygun olarak yapılmasını sağlamak, imalatta kullanılan malzemelerin ve imalatın projesine, teknik şartname ve standartlara uygunluğunu kontrol etmek, malzemeler ve imalatla ilgili deneyleri yaptırmak, neticelerini belgelendirmek, yapılan tüm denetim hizmetlerine ilişkin belgeler ile DSİ tarafından yapılan kabul işlemine esas olan belgeleri</w:t>
                  </w:r>
                  <w:r w:rsidRPr="005739F4">
                    <w:rPr>
                      <w:rFonts w:ascii="Times New Roman" w:eastAsia="Times New Roman" w:hAnsi="Times New Roman" w:cs="Times New Roman"/>
                      <w:sz w:val="25"/>
                      <w:szCs w:val="25"/>
                      <w:lang w:eastAsia="tr-TR"/>
                    </w:rPr>
                    <w:t> DSİ’ye </w:t>
                  </w:r>
                  <w:r w:rsidRPr="00C86D0A">
                    <w:rPr>
                      <w:rFonts w:ascii="Times New Roman" w:eastAsia="Times New Roman" w:hAnsi="Times New Roman" w:cs="Times New Roman"/>
                      <w:sz w:val="25"/>
                      <w:szCs w:val="25"/>
                      <w:lang w:eastAsia="tr-TR"/>
                    </w:rPr>
                    <w:t>vermek mecburiyetindedir.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DSİ tarafından denetim şirketine izin belgesi ile yetki verildiği hâlde, su yapılarının denetimini DSİ </w:t>
                  </w:r>
                  <w:proofErr w:type="gramStart"/>
                  <w:r w:rsidRPr="00C86D0A">
                    <w:rPr>
                      <w:rFonts w:ascii="Times New Roman" w:eastAsia="Times New Roman" w:hAnsi="Times New Roman" w:cs="Times New Roman"/>
                      <w:sz w:val="25"/>
                      <w:szCs w:val="25"/>
                      <w:lang w:eastAsia="tr-TR"/>
                    </w:rPr>
                    <w:t>kriterlerinin</w:t>
                  </w:r>
                  <w:proofErr w:type="gramEnd"/>
                  <w:r w:rsidRPr="00C86D0A">
                    <w:rPr>
                      <w:rFonts w:ascii="Times New Roman" w:eastAsia="Times New Roman" w:hAnsi="Times New Roman" w:cs="Times New Roman"/>
                      <w:sz w:val="25"/>
                      <w:szCs w:val="25"/>
                      <w:lang w:eastAsia="tr-TR"/>
                    </w:rPr>
                    <w:t>, standartların, ilgili mevzuat hükümlerinin gerektirdiği şekilde yerine getirmeyen yetkili denetim şirketlerine; DSİ tarafından ilk seferinde denetlenen hidroelektrik tesislerinde, kurulu gücüne bağlı olarak megavat başına beş bin Türk lirası idari para cezası; baraj, gölet, sulama tesisi, isale hattı, kolektör, arıtma tesisi, taşkın ve nehir yatağı düzenlemesi gibi su yapılarında, yatırım bedelinin binde biri nispetinde idari para cezası verilir ve eksikliklerini düzeltmek üzere on beş gün müddet verilir. Bu fiilin ikinci tekrarında ceza iki katı olarak uygulanır ve eksikliklerini düzeltmek üzere on beş gün müddet verilir. Fiilin üçüncü tekrarında ise ceza üç katı olarak uygulanır ve su yapıları yetkili denetim şirketinin izin belgesi DSİ tarafından iptal edilir. İzin belgesi iptal edilen yetkili denetim şirketinin yönetici ve ortakları bir yıl süreyle başka bir yetkili denetim şirketi kuramazlar, kurulmuş olan şirketlerde görev alamaz ve/veya ortak olamazlar.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Su yapılarının mevzuata ve onaylı projesine aykırı yapılması hâlinde, bu durumun düzeltilmesi için yetkili denetim şirketinin</w:t>
                  </w:r>
                  <w:r w:rsidRPr="005739F4">
                    <w:rPr>
                      <w:rFonts w:ascii="Times New Roman" w:eastAsia="Times New Roman" w:hAnsi="Times New Roman" w:cs="Times New Roman"/>
                      <w:sz w:val="25"/>
                      <w:szCs w:val="25"/>
                      <w:lang w:eastAsia="tr-TR"/>
                    </w:rPr>
                    <w:t> DSİ’ye </w:t>
                  </w:r>
                  <w:r w:rsidRPr="00C86D0A">
                    <w:rPr>
                      <w:rFonts w:ascii="Times New Roman" w:eastAsia="Times New Roman" w:hAnsi="Times New Roman" w:cs="Times New Roman"/>
                      <w:sz w:val="25"/>
                      <w:szCs w:val="25"/>
                      <w:lang w:eastAsia="tr-TR"/>
                    </w:rPr>
                    <w:t>yazılı bildirimi üzerine DSİ tarafından yatırımcıya en fazla 30 gün eksiklikleri düzeltme müddeti verilir. Mevzuata ve projeye aykırılığın giderilmemesi hâlinde verilen sürenin sonunda veya acil hâllerde derhâl DSİ işi kısmen veya tamamen durdurur.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lastRenderedPageBreak/>
                    <w:t>Su yapılarını denetlemek üzere yetkilendirilmiş şirketlere uygulanacak idari yaptırımlar DSİ tarafından yerine getirilir.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Denetim şirketi ile denetim şirketinde görev alan denetim elemanları, su yapısının projesine, fen ve sanat kurallarına ve ilgili mevzuata uygun olarak yapılmamasından ortaya çıkan zarar ve ziyandan kabul tarihinden itibaren on beş yıl süreyle yatırımcı ile birlikte</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müteselsilen</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sorumludur.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Gerçek ve tüzel kişiler tarafından inşa edilecek su ile ilgili köprü, menfez gibi yapılarda hidrolik yönden</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DSİ’nin</w:t>
                  </w:r>
                  <w:r w:rsidRPr="00C86D0A">
                    <w:rPr>
                      <w:rFonts w:ascii="Times New Roman" w:eastAsia="Times New Roman" w:hAnsi="Times New Roman" w:cs="Times New Roman"/>
                      <w:sz w:val="25"/>
                      <w:szCs w:val="25"/>
                      <w:lang w:eastAsia="tr-TR"/>
                    </w:rPr>
                    <w:t>uygun</w:t>
                  </w:r>
                  <w:proofErr w:type="spellEnd"/>
                  <w:r w:rsidRPr="00C86D0A">
                    <w:rPr>
                      <w:rFonts w:ascii="Times New Roman" w:eastAsia="Times New Roman" w:hAnsi="Times New Roman" w:cs="Times New Roman"/>
                      <w:sz w:val="25"/>
                      <w:szCs w:val="25"/>
                      <w:lang w:eastAsia="tr-TR"/>
                    </w:rPr>
                    <w:t xml:space="preserve"> görüşü alınır.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Denetim işleriyle ilgili masrafların tahsiline dair usuller ile denetim yapacak personelin nitelikleri, denetleme usulleri ve diğer şartlar, DSİ tarafından, bağlı olduğu Bakanlığın görüşü alınarak hazırlanacak yönetmelikle düzenlenir.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Bu Kanuna göre verilen idari para cezalarına ilişkin kararlar, </w:t>
                  </w:r>
                  <w:proofErr w:type="gramStart"/>
                  <w:r w:rsidRPr="00C86D0A">
                    <w:rPr>
                      <w:rFonts w:ascii="Times New Roman" w:eastAsia="Times New Roman" w:hAnsi="Times New Roman" w:cs="Times New Roman"/>
                      <w:sz w:val="25"/>
                      <w:szCs w:val="25"/>
                      <w:lang w:eastAsia="tr-TR"/>
                    </w:rPr>
                    <w:t>11/2/1959</w:t>
                  </w:r>
                  <w:proofErr w:type="gramEnd"/>
                  <w:r w:rsidRPr="00C86D0A">
                    <w:rPr>
                      <w:rFonts w:ascii="Times New Roman" w:eastAsia="Times New Roman" w:hAnsi="Times New Roman" w:cs="Times New Roman"/>
                      <w:sz w:val="25"/>
                      <w:szCs w:val="25"/>
                      <w:lang w:eastAsia="tr-TR"/>
                    </w:rPr>
                    <w:t xml:space="preserve"> tarihli ve 7201 sayılı Tebligat Kanunu hükümlerine göre tebliğ edilir. Bu cezalara karşı tebliğinden itibaren otuz gün içinde yetkili idare mahkemesine itiraz edilebilir.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Kanuna göre verilen idari para cezalarında ihlalin tespiti ve cezanın kesilmesi usulleri ile ceza uygulamasında kullanılacak tutanakların şekli, dağıtımı ve kontrolüne ilişkin usul ve esaslar Maliye Bakanlığının görüşü alınarak DSİ tarafından hazırlanacak yönetmelikle düzenlenir.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Kanuna göre verilen idari para cezaları, tebliğinden itibaren bir ay içinde ödenir. İdari para cezaları genel bütçeye gelir kaydedilir.”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b/>
                      <w:bCs/>
                      <w:sz w:val="25"/>
                      <w:szCs w:val="25"/>
                      <w:lang w:eastAsia="tr-TR"/>
                    </w:rPr>
                    <w:t>MADDE 89 –</w:t>
                  </w:r>
                  <w:r w:rsidRPr="006B75E3">
                    <w:rPr>
                      <w:rFonts w:ascii="Times New Roman" w:eastAsia="Times New Roman" w:hAnsi="Times New Roman" w:cs="Times New Roman"/>
                      <w:sz w:val="25"/>
                      <w:szCs w:val="25"/>
                      <w:lang w:eastAsia="tr-TR"/>
                    </w:rPr>
                    <w:t> </w:t>
                  </w:r>
                  <w:proofErr w:type="gramStart"/>
                  <w:r w:rsidRPr="006B75E3">
                    <w:rPr>
                      <w:rFonts w:ascii="Times New Roman" w:eastAsia="Times New Roman" w:hAnsi="Times New Roman" w:cs="Times New Roman"/>
                      <w:sz w:val="25"/>
                      <w:szCs w:val="25"/>
                      <w:lang w:eastAsia="tr-TR"/>
                    </w:rPr>
                    <w:t>10/2/1954</w:t>
                  </w:r>
                  <w:proofErr w:type="gramEnd"/>
                  <w:r w:rsidRPr="006B75E3">
                    <w:rPr>
                      <w:rFonts w:ascii="Times New Roman" w:eastAsia="Times New Roman" w:hAnsi="Times New Roman" w:cs="Times New Roman"/>
                      <w:sz w:val="25"/>
                      <w:szCs w:val="25"/>
                      <w:lang w:eastAsia="tr-TR"/>
                    </w:rPr>
                    <w:t xml:space="preserve"> tarihli ve 6245 sayılı Harcırah Kanununun 3 üncü maddesinin birinci fıkrasının (g) bendi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6B75E3">
                    <w:rPr>
                      <w:rFonts w:ascii="Times New Roman" w:eastAsia="Times New Roman" w:hAnsi="Times New Roman" w:cs="Times New Roman"/>
                      <w:sz w:val="25"/>
                      <w:szCs w:val="25"/>
                      <w:lang w:eastAsia="tr-TR"/>
                    </w:rPr>
                    <w:t>“g. Memuriyet mahalli: Memur ve hizmetlinin asıl görevli olduğu veya ikametgâhının bulunduğu şehir ve kasabaların belediye sınırları içinde bulunan mahaller ile bu mahallerin dışında kalmakla birlikte yerleşim özellikleri bakımından bu şehir ve kasabaların devamı niteliğinde bulunup belediye hizmetlerinin götürüldüğü, büyükşehir belediyelerinin olduğu illerde ise il mülki sınırları içinde kalmak kaydıyla memur ve hizmetlinin asıl görevli olduğu veya ikametgâhının bulunduğu ilçe belediye sınırları içinde kalan ve yerleşim özellikleri bakımından bütünlük arz eden yerler ile belediye sınırları dışında kalmakla birlikte yerleşim özellikleri bakımından bu yerlerin devamı niteliğindeki mahaller ve kurumlarınca sağlanan taşıt araçları ile gidilip gelinebilen yerleri;”</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90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31/8/1956</w:t>
                  </w:r>
                  <w:proofErr w:type="gramEnd"/>
                  <w:r w:rsidRPr="00C86D0A">
                    <w:rPr>
                      <w:rFonts w:ascii="Times New Roman" w:eastAsia="Times New Roman" w:hAnsi="Times New Roman" w:cs="Times New Roman"/>
                      <w:sz w:val="25"/>
                      <w:szCs w:val="25"/>
                      <w:lang w:eastAsia="tr-TR"/>
                    </w:rPr>
                    <w:t xml:space="preserve"> tarihli ve 6831 sayılı Orman Kanununa aşağıdaki ek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“EK MADDE 14 – Orman veya orman rejimine tabi alanların; mesire yeri, şehir ormanı, millî park, tabiat parkı, tabiat anıtı, yaban hayatı koruma ve geliştirme sahaları ve avlak olarak ayrılan kısımlarında, orman koruma ve yangınla mücadele için yapılacak yapı ve tesisler ile idarenin ve ziyaretçilerin zaruri ihtiyaçlarını karşılayacak olan taban alanı 250 metrekareyi ve kat adedi bir bodrum kat ve çatı arası hariç ikiyi geçmeyen yapılar uzun devreli gelişme planlarına veya gelişim ve yönetim planlarına göre yapılır. </w:t>
                  </w:r>
                  <w:proofErr w:type="gramEnd"/>
                  <w:r w:rsidRPr="00C86D0A">
                    <w:rPr>
                      <w:rFonts w:ascii="Times New Roman" w:eastAsia="Times New Roman" w:hAnsi="Times New Roman" w:cs="Times New Roman"/>
                      <w:sz w:val="25"/>
                      <w:szCs w:val="25"/>
                      <w:lang w:eastAsia="tr-TR"/>
                    </w:rPr>
                    <w:t>Bu alanlar için imar planı şartı aranmaz.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Ancak, kıyı ve sahil şeritlerinde kalan alanlarda ve kesin yapı yasağı getirilen korunan alanların, orman veya orman rejimine tabi olması hâlinde birinci fıkra hükmü uygulanmaz. İmar planı olan alanlarda plana uyulur.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 kapsamında inşa edilecek yapıların etüt ve projeleri yöresel doku ve mimari özelliklere, fen, sanat ve sağlık kurallarına uygun olarak Orman ve Su İşleri Bakanlığının sorumluluğunda yapılır.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Bu Kanunun ek 13 üncü maddesinde tarif edilen alanlarda yapılacak altyapı </w:t>
                  </w:r>
                  <w:r w:rsidRPr="00C86D0A">
                    <w:rPr>
                      <w:rFonts w:ascii="Times New Roman" w:eastAsia="Times New Roman" w:hAnsi="Times New Roman" w:cs="Times New Roman"/>
                      <w:sz w:val="25"/>
                      <w:szCs w:val="25"/>
                      <w:lang w:eastAsia="tr-TR"/>
                    </w:rPr>
                    <w:lastRenderedPageBreak/>
                    <w:t>hizmetleri, Orman Genel Müdürlüğünün izniyle, Afet ve Acil Durum Yönetimi Başkanlığı, il özel idareleri, büyükşehir belediyeleri veya belediyeler tarafından yapılır.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2873 sayılı Millî Parklar Kanununun uygulandığı alanlarda, alanın sit statüsü özelliği korunması kaydıyla, </w:t>
                  </w:r>
                  <w:proofErr w:type="gramStart"/>
                  <w:r w:rsidRPr="00C86D0A">
                    <w:rPr>
                      <w:rFonts w:ascii="Times New Roman" w:eastAsia="Times New Roman" w:hAnsi="Times New Roman" w:cs="Times New Roman"/>
                      <w:sz w:val="25"/>
                      <w:szCs w:val="25"/>
                      <w:lang w:eastAsia="tr-TR"/>
                    </w:rPr>
                    <w:t>21/7/1983</w:t>
                  </w:r>
                  <w:proofErr w:type="gramEnd"/>
                  <w:r w:rsidRPr="00C86D0A">
                    <w:rPr>
                      <w:rFonts w:ascii="Times New Roman" w:eastAsia="Times New Roman" w:hAnsi="Times New Roman" w:cs="Times New Roman"/>
                      <w:sz w:val="25"/>
                      <w:szCs w:val="25"/>
                      <w:lang w:eastAsia="tr-TR"/>
                    </w:rPr>
                    <w:t xml:space="preserve"> tarihli ve 2863 sayılı Kültür ve Tabiat Varlıklarını Koruma Kanununun diğer hükümleri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91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15/5/1959</w:t>
                  </w:r>
                  <w:proofErr w:type="gramEnd"/>
                  <w:r w:rsidRPr="00C86D0A">
                    <w:rPr>
                      <w:rFonts w:ascii="Times New Roman" w:eastAsia="Times New Roman" w:hAnsi="Times New Roman" w:cs="Times New Roman"/>
                      <w:sz w:val="25"/>
                      <w:szCs w:val="25"/>
                      <w:lang w:eastAsia="tr-TR"/>
                    </w:rPr>
                    <w:t xml:space="preserve"> tarihli ve 7269 sayılı Umumi Hayata Müessir Afetler</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Dolayısiyle</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Alınacak Tedbirlerle Yapılacak Yardımlara Dair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“GEÇİCİ MADDE 24 – Diğer kanunlardaki sınırlamalara tabi olmaksızın, mülkiyeti; 13 Mayıs 2014 tarihinde Manisa ili Soma ilçesinde meydana gelen maden kazasında hayatını kaybeden kişilerin mirasçılarına devredilmek üzere; gerçek ve/veya tüzel kişiler tarafından bedelsiz olarak yapılacak konutlar için ihtiyaç duyulan taşınmazlar Afet ve Acil Durum Yönetimi Başkanlığınca maliklerinden bağış, satın alma, kamulaştırma, devir ve temlik veya tahsis yolu ile edinilebilir. </w:t>
                  </w:r>
                  <w:proofErr w:type="gramEnd"/>
                  <w:r w:rsidRPr="00C86D0A">
                    <w:rPr>
                      <w:rFonts w:ascii="Times New Roman" w:eastAsia="Times New Roman" w:hAnsi="Times New Roman" w:cs="Times New Roman"/>
                      <w:sz w:val="25"/>
                      <w:szCs w:val="25"/>
                      <w:lang w:eastAsia="tr-TR"/>
                    </w:rPr>
                    <w:t>Hazinenin özel mülkiyetinde veya Devletin hüküm ve tasarrufu altında bulunan taşınmazlar ile bu Kanunun ek 10 uncu maddesi kapsamında olanlar dâhil orman sınırları dışına çıkarılmış ve çıkarılacak alanlarda bulunan taşınmazlardan aynı amaçla ihtiyaç duyulanlar ise Maliye Bakanlığınca adı geçen Başkanlığa tahsis edilir. Bu taşınmazlardan özelleştirme kapsamında olanlar için ayrıca Özelleştirme Yüksek Kurulu kararı aranmaz.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Birinci fıkraya göre edinilen taşınmazların üzerine yapılan konutlar, adı geçen Başkanlık tarafından maden kazasında hayatını kaybeden kişilerin mirasçıları adına kura ile bedelsiz olarak tapuda devir ve tescil olunur. Bu konutlardan arta kalanlar Maliye Bakanlığınca genel hükümlere göre değerlendirilir.”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92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31/12/1960</w:t>
                  </w:r>
                  <w:proofErr w:type="gramEnd"/>
                  <w:r w:rsidRPr="00C86D0A">
                    <w:rPr>
                      <w:rFonts w:ascii="Times New Roman" w:eastAsia="Times New Roman" w:hAnsi="Times New Roman" w:cs="Times New Roman"/>
                      <w:sz w:val="25"/>
                      <w:szCs w:val="25"/>
                      <w:lang w:eastAsia="tr-TR"/>
                    </w:rPr>
                    <w:t xml:space="preserve"> tarihli ve 193 sayılı Gelir Vergisi Kanununun 89 uncu maddesinin birinci fıkrasının (10) numaralı bendi ile 13/6/2006 tarihli ve 5520 sayılı Kurumlar Vergisi Kanununun 10 uncu maddesinin birinci fıkrasının (e) bendi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“Başbakanlıkça veya Bakanlar Kurulunca başlatılan yardım kampanyalarına makbuz karşılığı yapılan ayni ve nakdî bağışların tamamı.”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93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22/6/1965</w:t>
                  </w:r>
                  <w:proofErr w:type="gramEnd"/>
                  <w:r w:rsidRPr="00C86D0A">
                    <w:rPr>
                      <w:rFonts w:ascii="Times New Roman" w:eastAsia="Times New Roman" w:hAnsi="Times New Roman" w:cs="Times New Roman"/>
                      <w:sz w:val="25"/>
                      <w:szCs w:val="25"/>
                      <w:lang w:eastAsia="tr-TR"/>
                    </w:rPr>
                    <w:t xml:space="preserve"> tarihli ve 633 sayılı Diyanet İşleri Başkanlığı Kuruluş ve Görevleri Hakkında Kanunun 20</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maddesinde yer alan “her bir ilahiyat fakültesinin kendi öğretim üyeleri arasından akademik kurullarınca seçecekleri ikişer temsilci,” ibaresi “dinî yüksek öğrenim veren fakültelerin dekanlarının her coğrafi bölgeden en az iki kişi olmak kaydıyla dini yüksek öğrenim veren fakültelerden seçecekleri toplam 40 öğretim üyesi,” şeklinde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94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19/3/1969</w:t>
                  </w:r>
                  <w:proofErr w:type="gramEnd"/>
                  <w:r w:rsidRPr="00C86D0A">
                    <w:rPr>
                      <w:rFonts w:ascii="Times New Roman" w:eastAsia="Times New Roman" w:hAnsi="Times New Roman" w:cs="Times New Roman"/>
                      <w:sz w:val="25"/>
                      <w:szCs w:val="25"/>
                      <w:lang w:eastAsia="tr-TR"/>
                    </w:rPr>
                    <w:t xml:space="preserve"> tarihli ve 1136 sayılı Avukatlık Kanununun 182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maddesinin birinci fıkrasının ikinci cümlesinde yer alan “kesinleşerek” ibaresi “Resmî </w:t>
                  </w:r>
                  <w:proofErr w:type="spellStart"/>
                  <w:r w:rsidRPr="00C86D0A">
                    <w:rPr>
                      <w:rFonts w:ascii="Times New Roman" w:eastAsia="Times New Roman" w:hAnsi="Times New Roman" w:cs="Times New Roman"/>
                      <w:sz w:val="25"/>
                      <w:szCs w:val="25"/>
                      <w:lang w:eastAsia="tr-TR"/>
                    </w:rPr>
                    <w:t>Gazete’de</w:t>
                  </w:r>
                  <w:proofErr w:type="spellEnd"/>
                  <w:r w:rsidRPr="00C86D0A">
                    <w:rPr>
                      <w:rFonts w:ascii="Times New Roman" w:eastAsia="Times New Roman" w:hAnsi="Times New Roman" w:cs="Times New Roman"/>
                      <w:sz w:val="25"/>
                      <w:szCs w:val="25"/>
                      <w:lang w:eastAsia="tr-TR"/>
                    </w:rPr>
                    <w:t xml:space="preserve"> yayımlanarak” şeklinde, dördüncü cümlesinde yer alan “onaylanmış sayılarak” ibaresi “Resmî </w:t>
                  </w:r>
                  <w:proofErr w:type="spellStart"/>
                  <w:r w:rsidRPr="00C86D0A">
                    <w:rPr>
                      <w:rFonts w:ascii="Times New Roman" w:eastAsia="Times New Roman" w:hAnsi="Times New Roman" w:cs="Times New Roman"/>
                      <w:sz w:val="25"/>
                      <w:szCs w:val="25"/>
                      <w:lang w:eastAsia="tr-TR"/>
                    </w:rPr>
                    <w:t>Gazete’de</w:t>
                  </w:r>
                  <w:proofErr w:type="spellEnd"/>
                  <w:r w:rsidRPr="00C86D0A">
                    <w:rPr>
                      <w:rFonts w:ascii="Times New Roman" w:eastAsia="Times New Roman" w:hAnsi="Times New Roman" w:cs="Times New Roman"/>
                      <w:sz w:val="25"/>
                      <w:szCs w:val="25"/>
                      <w:lang w:eastAsia="tr-TR"/>
                    </w:rPr>
                    <w:t xml:space="preserve"> yayımlanarak” şeklinde değiştirilmiş; üçüncü cümlesindeki “Ancak” ibaresi madde metninden çıkarılmış ve maddeye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“Ancak, yönetmelikle veya diğer bir düzenleyici işlemle avukatlık stajına kabulde, staj döneminde ve avukatlık mesleğine kabulde sınav veya benzeri bir rejim öngörülemez.”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95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14/6/1973</w:t>
                  </w:r>
                  <w:proofErr w:type="gramEnd"/>
                  <w:r w:rsidRPr="00C86D0A">
                    <w:rPr>
                      <w:rFonts w:ascii="Times New Roman" w:eastAsia="Times New Roman" w:hAnsi="Times New Roman" w:cs="Times New Roman"/>
                      <w:sz w:val="25"/>
                      <w:szCs w:val="25"/>
                      <w:lang w:eastAsia="tr-TR"/>
                    </w:rPr>
                    <w:t xml:space="preserve"> tarihli ve 1739 sayılı Millî Eğitim Temel Kanununun 43 üncü maddesinin beşinci fıkrasında yer alan “Bakanlıkça ve Ölçme, Seçme ve Yerleştirme Merkezi” ibaresi “Bakanlıkça ve/veya Ölçme, Seçme ve Yerleştirme </w:t>
                  </w:r>
                  <w:r w:rsidRPr="00C86D0A">
                    <w:rPr>
                      <w:rFonts w:ascii="Times New Roman" w:eastAsia="Times New Roman" w:hAnsi="Times New Roman" w:cs="Times New Roman"/>
                      <w:sz w:val="25"/>
                      <w:szCs w:val="25"/>
                      <w:lang w:eastAsia="tr-TR"/>
                    </w:rPr>
                    <w:lastRenderedPageBreak/>
                    <w:t>Merkezi”, altıncı fıkrasında yer alan “yazılı ve sözlü sınava” ibaresi “yazılı ve/veya sözlü sınava” şeklinde değiştirilmiş ve maddeye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“Öğretmenlerin hizmet sürelerine ve/veya isteğe bağlı il içi veya il dışı yer değiştirmelerine ilişkin usul ve esaslar yönetmelikle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96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6/1/1982</w:t>
                  </w:r>
                  <w:proofErr w:type="gramEnd"/>
                  <w:r w:rsidRPr="00C86D0A">
                    <w:rPr>
                      <w:rFonts w:ascii="Times New Roman" w:eastAsia="Times New Roman" w:hAnsi="Times New Roman" w:cs="Times New Roman"/>
                      <w:sz w:val="25"/>
                      <w:szCs w:val="25"/>
                      <w:lang w:eastAsia="tr-TR"/>
                    </w:rPr>
                    <w:t xml:space="preserve"> tarihli ve 2577 sayılı İdari Yargılama Usulü Kanununa 20/A maddesinden sonra gelmek üzere aşağıdaki 20/B maddesi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“Merkezî ve ortak sınavlara ilişkin yargılama usulü</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MADDE 20/B – 1. Millî Eğitim Bakanlığı ile Ölçme, Seçme ve Yerleştirme Merkezi tarafından yapılan merkezî ve ortak sınavlar, bu sınavlara ilişkin iş ve işlemler ile sınav sonuçları hakkında açılan davalara ilişkin yargılama usulünde:</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 Dava açma süresi on gündür.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Bu Kanunun 11 inci maddesi hükümleri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Yedi gün içinde ilk inceleme yapılır ve dava dilekçesi ile ekleri tebliğe çıkarılır.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ç) Savunma süresi dava dilekçesinin tebliğinden itibaren üç gün olup, bu süre bir defaya mahsus olmak üzere en fazla üç gün uzatılabilir. Savunmanın verilmesi veya savunma verme süresinin geçmesiyle dosya tekemmül etmiş sayılır.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 Yürütmenin durdurulması talebine ilişkin olarak verilecek kararlara itiraz edilemez.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 Bu davalar dosyanın tekemmülünden itibaren en geç on beş gün içinde karara bağlanır. Ara kararı verilmesi, keşif, bilirkişi incelemesi ya da duruşma yapılması gibi işlemler ivedilikle sonuçlandırılır.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f) Verilen nihai kararlara karşı tebliğ tarihinden itibaren beş gün içinde temyiz yoluna başvurulabilir.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 Temyiz dilekçeleri üç gün içinde incelenir ve tebliğe çıkarılır. Bu Kanunun 48 inci maddesinin bu maddeye aykırı olmayan hükümleri kıyasen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ğ) Temyiz dilekçelerine cevap verme süresi beş gündür.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h) Danıştay evrak üzerinde yaptığı inceleme sonunda, maddi vakalar hakkında edinilen bilgiyi yeterli görürse veya temyiz sadece hukuki noktalara ilişkin ise yahut temyiz olunan karardaki maddi yanlışlıkların düzeltilmesi mümkün ise işin esası hakkında karar verir. Aksi hâlde gerekli inceleme ve tahkikatı kendisi yaparak esas hakkında yeniden karar verir. Ancak, ilk inceleme üzerine verilen kararlara karşı yapılan temyizi haklı bulduğu hâllerde kararı bozmakla birlikte dosyayı geri gönderir. Temyiz üzerine verilen kararlar kesindir.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ı) Temyiz istemi en geç on beş gün içinde karara bağlanır. Karar en geç yedi gün içinde tebliğe çıkarılır.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Millî Eğitim Bakanlığı ile Ölçme, Seçme ve Yerleştirme Merkezi tarafından yapılan merkezî ve ortak sınavlar, bu sınavlara ilişkin iş ve işlemler ile sınav sonuçları hakkında açılan davalarda verilen yürütmenin durdurulması ve iptal kararları, söz konusu sınava katılan kişilerin lehine sonuç doğuracak şekilde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97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2577 sayılı Kanunun 28 inci maddesinin (1) numaralı fıkrasının üçüncü ve dördüncü cümleleri aşağıdaki şekilde değiştirilmiş ve fıkraya aşağıdaki cümle eklenmiştir.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“Ancak, </w:t>
                  </w:r>
                  <w:proofErr w:type="gramStart"/>
                  <w:r w:rsidRPr="00C86D0A">
                    <w:rPr>
                      <w:rFonts w:ascii="Times New Roman" w:eastAsia="Times New Roman" w:hAnsi="Times New Roman" w:cs="Times New Roman"/>
                      <w:sz w:val="25"/>
                      <w:szCs w:val="25"/>
                      <w:lang w:eastAsia="tr-TR"/>
                    </w:rPr>
                    <w:t>23/4/1981</w:t>
                  </w:r>
                  <w:proofErr w:type="gramEnd"/>
                  <w:r w:rsidRPr="00C86D0A">
                    <w:rPr>
                      <w:rFonts w:ascii="Times New Roman" w:eastAsia="Times New Roman" w:hAnsi="Times New Roman" w:cs="Times New Roman"/>
                      <w:sz w:val="25"/>
                      <w:szCs w:val="25"/>
                      <w:lang w:eastAsia="tr-TR"/>
                    </w:rPr>
                    <w:t xml:space="preserve"> tarihli ve 2451 sayılı Bakanlıklar ve Bağlı Kuruluşlarda Atama Usulüne İlişkin Kanuna ekli (1) ve (2) sayılı cetvellerde gösterilen unvanları taşıyan görevler ile farklı atama usullerine tabi olsalar dâhi daire başkanı ve üstü görevlere, sivil memurlar hariç kolluk teşkilatlarının kadrolarına; açıktan, naklen veya vekâleten yapılan atama ve bu görevlerden alınma, bu görevlerle ilgili yer değiştirme, görev ve </w:t>
                  </w:r>
                  <w:r w:rsidRPr="00C86D0A">
                    <w:rPr>
                      <w:rFonts w:ascii="Times New Roman" w:eastAsia="Times New Roman" w:hAnsi="Times New Roman" w:cs="Times New Roman"/>
                      <w:sz w:val="25"/>
                      <w:szCs w:val="25"/>
                      <w:lang w:eastAsia="tr-TR"/>
                    </w:rPr>
                    <w:lastRenderedPageBreak/>
                    <w:t xml:space="preserve">unvan değişikliği işlemleri hakkında verilen mahkeme kararlarının gereği, ilgilinin kazanılmış hak aylık derecesine uygun başka bir kadroya atanması suretiyle iki yıl içinde yerine getirilir. Bu görevliler hakkındaki </w:t>
                  </w:r>
                  <w:proofErr w:type="gramStart"/>
                  <w:r w:rsidRPr="00C86D0A">
                    <w:rPr>
                      <w:rFonts w:ascii="Times New Roman" w:eastAsia="Times New Roman" w:hAnsi="Times New Roman" w:cs="Times New Roman"/>
                      <w:sz w:val="25"/>
                      <w:szCs w:val="25"/>
                      <w:lang w:eastAsia="tr-TR"/>
                    </w:rPr>
                    <w:t>mezkur</w:t>
                  </w:r>
                  <w:proofErr w:type="gramEnd"/>
                  <w:r w:rsidRPr="00C86D0A">
                    <w:rPr>
                      <w:rFonts w:ascii="Times New Roman" w:eastAsia="Times New Roman" w:hAnsi="Times New Roman" w:cs="Times New Roman"/>
                      <w:sz w:val="25"/>
                      <w:szCs w:val="25"/>
                      <w:lang w:eastAsia="tr-TR"/>
                    </w:rPr>
                    <w:t xml:space="preserve"> işlemlerin uygulanması, telafisi güç veya imkânsız zararları doğuran hâllerden sayılmaz.</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fıkranın üçüncü cümlesinde belirtilen işlemlerle ilgili mahkeme kararlarının yerine getirilmemesi ceza soruşturması ve kovuşturmasına konu edilemez; ancak disiplin hükümleri saklıdır.”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98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21/7/1983</w:t>
                  </w:r>
                  <w:proofErr w:type="gramEnd"/>
                  <w:r w:rsidRPr="00C86D0A">
                    <w:rPr>
                      <w:rFonts w:ascii="Times New Roman" w:eastAsia="Times New Roman" w:hAnsi="Times New Roman" w:cs="Times New Roman"/>
                      <w:sz w:val="25"/>
                      <w:szCs w:val="25"/>
                      <w:lang w:eastAsia="tr-TR"/>
                    </w:rPr>
                    <w:t xml:space="preserve"> tarihli ve 2863 sayılı Kültür ve Tabiat Varlıklarını Koruma Kanununun 21 inci maddesinin mülga fıkralarından sonra gelen ilk fıkrası aşağıdaki şekilde değiştirilmiş ve maddeye bu fıkradan sonra gelmek üzere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“Tapu kütüğüne “korunması gerekli taşınmaz kültür varlığıdır” kaydı konulmuş olan taşınmaz kültür varlıkları ile arkeolojik sit alanı ve doğal sit alanı olmaları nedeniyle üzerlerinde kesin yapılanma yasağı getirilmiş taşınmaz kültür ve tabiat varlıkları olan parseller her türlü vergi, resim ve harçtan muaftır. Ancak, büyükşehir belediyesi sınırları içinde yer alan ve yukarıda nitelikleri belirtilen taşınmazlardan basit usulde vergilendirilenlerin dışında ticari faaliyetlerde kullanılanlar hakkında emlak vergisinin yarısı ve çevre temizlik vergisinin tamamına ilişkin bu muafiyet hükmü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“Getirilen kesin yapılanma yasağına aykırı olarak tesis edilen yapılar, bu yapıların yapıldığı parseller ve kanunlara aykırı eklentileri bulunan taşınmaz kültür varlıkları hakkında bu yapılar yıkılıncaya veya aykırılıklar giderilinceye kadar yukarıdaki fıkradaki muafiyet hükmü uygulanmaz. </w:t>
                  </w:r>
                  <w:proofErr w:type="gramStart"/>
                  <w:r w:rsidRPr="00C86D0A">
                    <w:rPr>
                      <w:rFonts w:ascii="Times New Roman" w:eastAsia="Times New Roman" w:hAnsi="Times New Roman" w:cs="Times New Roman"/>
                      <w:sz w:val="25"/>
                      <w:szCs w:val="25"/>
                      <w:lang w:eastAsia="tr-TR"/>
                    </w:rPr>
                    <w:t>18/11/1983</w:t>
                  </w:r>
                  <w:proofErr w:type="gramEnd"/>
                  <w:r w:rsidRPr="00C86D0A">
                    <w:rPr>
                      <w:rFonts w:ascii="Times New Roman" w:eastAsia="Times New Roman" w:hAnsi="Times New Roman" w:cs="Times New Roman"/>
                      <w:sz w:val="25"/>
                      <w:szCs w:val="25"/>
                      <w:lang w:eastAsia="tr-TR"/>
                    </w:rPr>
                    <w:t xml:space="preserve"> tarih ve 2960 sayılı Boğaziçi Kanununa göre Boğaziçi Sahil Şeridi veya Öngörünüm Bölgesinde konut veya işyeri olarak kullanılan taşınmaz kültür varlıkları yukarıdaki fıkradaki muafiyetten yararlanamazlar.”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99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4/11/1983</w:t>
                  </w:r>
                  <w:proofErr w:type="gramEnd"/>
                  <w:r w:rsidRPr="00C86D0A">
                    <w:rPr>
                      <w:rFonts w:ascii="Times New Roman" w:eastAsia="Times New Roman" w:hAnsi="Times New Roman" w:cs="Times New Roman"/>
                      <w:sz w:val="25"/>
                      <w:szCs w:val="25"/>
                      <w:lang w:eastAsia="tr-TR"/>
                    </w:rPr>
                    <w:t xml:space="preserve"> tarihli ve 2942 sayılı Kamulaştırma Kanununun 4 üncü maddesine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“Ancak, maliklerinin mülkiyet hakkının kullanılmasının engellenmemesi, can ve mal güvenliği bakımından gerekli önlemlerin alınması kaydıyla, kamu yararına dayalı olarak taşınmazların üstünde teleferik ve benzeri ulaşım hatları ile her türlü köprü, taşınmazların altında </w:t>
                  </w:r>
                  <w:proofErr w:type="gramStart"/>
                  <w:r w:rsidRPr="00C86D0A">
                    <w:rPr>
                      <w:rFonts w:ascii="Times New Roman" w:eastAsia="Times New Roman" w:hAnsi="Times New Roman" w:cs="Times New Roman"/>
                      <w:sz w:val="25"/>
                      <w:szCs w:val="25"/>
                      <w:lang w:eastAsia="tr-TR"/>
                    </w:rPr>
                    <w:t>metro</w:t>
                  </w:r>
                  <w:proofErr w:type="gramEnd"/>
                  <w:r w:rsidRPr="00C86D0A">
                    <w:rPr>
                      <w:rFonts w:ascii="Times New Roman" w:eastAsia="Times New Roman" w:hAnsi="Times New Roman" w:cs="Times New Roman"/>
                      <w:sz w:val="25"/>
                      <w:szCs w:val="25"/>
                      <w:lang w:eastAsia="tr-TR"/>
                    </w:rPr>
                    <w:t xml:space="preserve"> ve benzeri raylı taşıma sistemleri yapılabilir. Taşınmazların mülkiyet hakkının kullanımının engellenmemesi hâlinde, taşınmazlara ilişkin herhangi bir kamulaştırma yapılmaz. Taşınmaz sahiplerine bu işlemler nedeniyle kamulaştırma, tazminat ve benzeri nam altında herhangi bir ücret ödenmez. Yapılan yatırım nedeniyle taşınmaz maliklerinden değer artış bedeli alınamaz.”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100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2942 sayılı Kanunun;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 22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fıkrasının birinci cümlesinde yer alan “ve bedelinin” ibaresi metinden çıkarılmış, ikinci ve üçüncü cümleleri aşağıdaki şekilde değiştirilmiş, dördüncü cümlesi yürürlükten kaldırılmış, birinci fıkradan sonra gelmek üzere aşağıdaki fıkralar eklenmiştir.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duyurma üzerine mal sahibi veya mirasçıları, kamulaştırma bedelini aldıkları günden itibaren işleyecek kanuni faiziyle birlikte üç ay içinde ödeyerek taşınmaz malı geri alabilir. İade işleminin kamulaştırmanın ve bedelinin kesinleşmesinden sonra bir yıl içinde gerçekleşmesi hâlinde kamulaştırma bedelinin faizi alınmaz.”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 hükümlerine göre taşınmaz malı geri almayı kabul etmeyen mal sahibi veya mirasçılarının 23 üncü maddeye göre geri alma hakları da düşer.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Bu madde hükümleri, kamulaştırmanın kesinleşmesi tarihinden itibaren beş yıl </w:t>
                  </w:r>
                  <w:r w:rsidRPr="00C86D0A">
                    <w:rPr>
                      <w:rFonts w:ascii="Times New Roman" w:eastAsia="Times New Roman" w:hAnsi="Times New Roman" w:cs="Times New Roman"/>
                      <w:sz w:val="25"/>
                      <w:szCs w:val="25"/>
                      <w:lang w:eastAsia="tr-TR"/>
                    </w:rPr>
                    <w:lastRenderedPageBreak/>
                    <w:t>geçmiş olması hâlinde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23 üncü maddesinin birinci fıkrasında yer alan “ikinci” ibaresi “dördüncü” şeklinde değiştirilmiş ve maddeye ikinci fıkradan sonra gelmek üzere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“Birinci ve ikinci fıkrada belirtilen süreler geçtikten sonra kamulaştırılan taşınmaz malda hakları bulunduğu iddiasıyla eski malikleri veya mirasçıları tarafından idareden herhangi bir sebeple hak, bedel veya tazminat talebinde bulunulamaz ve dava açılamaz.”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101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2942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“GEÇİCİ MADDE 9 – Bu maddeyi ihdas eden Kanunla değiştirilen veya eklenen bu Kanunun 22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maddesinin birinci, ikinci ve üçüncü fıkra hükümleri ile 23 üncü maddesinin üçüncü fıkrası hükmü; bu maddenin yürürlüğe girdiği tarihten önce gerçekleştirilen kamulaştırma işlemleri nedeniyle, kamulaştırılan taşınmaz malların eski malikleri veya mirasçıları tarafından bu taşınmaz malların geri alınması, bedel veya tazminat talebiyle açılan ve henüz kesinleşmeyen davalarda da uygulanır. </w:t>
                  </w:r>
                  <w:proofErr w:type="gramEnd"/>
                  <w:r w:rsidRPr="00C86D0A">
                    <w:rPr>
                      <w:rFonts w:ascii="Times New Roman" w:eastAsia="Times New Roman" w:hAnsi="Times New Roman" w:cs="Times New Roman"/>
                      <w:sz w:val="25"/>
                      <w:szCs w:val="25"/>
                      <w:lang w:eastAsia="tr-TR"/>
                    </w:rPr>
                    <w:t>Bu maddenin uygulanması nedeniyle reddedilen davaların yargılama giderleri davalı idare tarafından ödenir.”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102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10/10/1984</w:t>
                  </w:r>
                  <w:proofErr w:type="gramEnd"/>
                  <w:r w:rsidRPr="00C86D0A">
                    <w:rPr>
                      <w:rFonts w:ascii="Times New Roman" w:eastAsia="Times New Roman" w:hAnsi="Times New Roman" w:cs="Times New Roman"/>
                      <w:sz w:val="25"/>
                      <w:szCs w:val="25"/>
                      <w:lang w:eastAsia="tr-TR"/>
                    </w:rPr>
                    <w:t xml:space="preserve"> tarihli ve 3056 sayılı Başbakanlık Teşkilatı Hakkında Kanun Hükmünde Kararnamenin Değiştirilerek Kabulü Hakkında Kanunun ek 11 inci maddesinin üçüncü fıkrasına “Başbakanlık Müşaviri,” ibaresinden sonra gelmek üzere “</w:t>
                  </w: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İzleme ve Değerlendirme Raportörleri,” ibaresi eklenmiş, beşinci fıkrası yürürlükten kaldırılmış ve maddeye aşağıdaki fıkralar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İzleme ve Değerlendirme Raportörleri, mali ve sosyal haklar ile emeklilik hakları bakımından 375 sayılı Kanun Hükmünde Kararnamenin eki (III) sayılı Cetvelin birinci sırasında yer alanlar ile denk kabul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375 sayılı Kanun Hükmünde Kararnamenin eki (III) sayılı Cetvelin birinci sırasında yer alan kadrolarda bulunanlar ile 5018 sayılı Kanunun eki (III) sayılı Cetvelde yer alan düzenleyici ve denetleyici kurumların uzmanları ve murakıpları Başbakanlıkça</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İzleme ve Değerlendirme Raportörü kadrolarına atanabilir. Ayrıca, anılan personel; aylık, ödenek, her türlü zam ve tazminatlar ile diğer mali ve sosyal hak ve yardımları kurumlarınca ödenmek kaydıyla 36</w:t>
                  </w:r>
                  <w:r w:rsidRPr="005739F4">
                    <w:rPr>
                      <w:rFonts w:ascii="Times New Roman" w:eastAsia="Times New Roman" w:hAnsi="Times New Roman" w:cs="Times New Roman"/>
                      <w:sz w:val="25"/>
                      <w:szCs w:val="25"/>
                      <w:lang w:eastAsia="tr-TR"/>
                    </w:rPr>
                    <w:t>ncı </w:t>
                  </w:r>
                  <w:r w:rsidRPr="00C86D0A">
                    <w:rPr>
                      <w:rFonts w:ascii="Times New Roman" w:eastAsia="Times New Roman" w:hAnsi="Times New Roman" w:cs="Times New Roman"/>
                      <w:sz w:val="25"/>
                      <w:szCs w:val="25"/>
                      <w:lang w:eastAsia="tr-TR"/>
                    </w:rPr>
                    <w:t>madde hükümlerine göre</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İzleme ve Değerlendirme Raportörü kadrolarında geçici olarak görevlendirilebilir.”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103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3056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“GEÇİCİ MADDE 10 – Bu maddenin yayımı tarihinden itibaren bir yıl içinde,</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İzleme ve Değerlendirme Raportörü kadro sayısının yüzde yetmişini geçmemek kaydıyla, 375 sayılı Kanun Hükmünde Kararnamenin eki (III) sayılı Cetvelin birinci sırasında yer alan kadrolarda bulunanlar ile 5018 sayılı Kanunun eki (III) sayılı Cetvelde yer alan düzenleyici ve denetleyici kurumların uzmanları ve murakıpları, ilgililerin muvafakati aranmaksızın, ilgili mevzuatında öngörülen atama sayı sınırlamalarına tabi olmaksızın Başbakanlıkça</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İzleme ve Değerlendirme Raportörü kadrolarına naklen atanabilir.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 uyarınca atananların mali haklarına ilişkin olarak, atandıkları tarih itibarıyla önceki kadroları için uygulanmakta olan hükümlerin uygulanmasına devam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104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4/12/1984</w:t>
                  </w:r>
                  <w:proofErr w:type="gramEnd"/>
                  <w:r w:rsidRPr="00C86D0A">
                    <w:rPr>
                      <w:rFonts w:ascii="Times New Roman" w:eastAsia="Times New Roman" w:hAnsi="Times New Roman" w:cs="Times New Roman"/>
                      <w:sz w:val="25"/>
                      <w:szCs w:val="25"/>
                      <w:lang w:eastAsia="tr-TR"/>
                    </w:rPr>
                    <w:t xml:space="preserve"> tarihli ve 3093 sayılı Türkiye Radyo-Televizyon Kurumu Gelirleri Kanununun 3 üncü maddesinin başlığı “Cihazların imalat ve ithalatı” şeklinde ve birinci fıkrası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lastRenderedPageBreak/>
                    <w:t xml:space="preserve">“Bu Kanunun 1 inci maddesinde belirtilen cihazları imal edenler satıştan önce; ithal edenler ise serbest dolaşıma girişinde </w:t>
                  </w:r>
                  <w:proofErr w:type="gramStart"/>
                  <w:r w:rsidRPr="00C86D0A">
                    <w:rPr>
                      <w:rFonts w:ascii="Times New Roman" w:eastAsia="Times New Roman" w:hAnsi="Times New Roman" w:cs="Times New Roman"/>
                      <w:sz w:val="25"/>
                      <w:szCs w:val="25"/>
                      <w:lang w:eastAsia="tr-TR"/>
                    </w:rPr>
                    <w:t>bandrol</w:t>
                  </w:r>
                  <w:proofErr w:type="gramEnd"/>
                  <w:r w:rsidRPr="00C86D0A">
                    <w:rPr>
                      <w:rFonts w:ascii="Times New Roman" w:eastAsia="Times New Roman" w:hAnsi="Times New Roman" w:cs="Times New Roman"/>
                      <w:sz w:val="25"/>
                      <w:szCs w:val="25"/>
                      <w:lang w:eastAsia="tr-TR"/>
                    </w:rPr>
                    <w:t xml:space="preserve"> veya etiket almaya mecburdur.”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105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3093 sayılı Kanunun 5 inci maddesinin birinci fıkrasının (b) bendi aşağıdaki şekilde değiştirilmiş ve fıkraya aşağıdaki bentler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 Bu maddenin (g) bendi kapsamı dışında kalan </w:t>
                  </w:r>
                  <w:proofErr w:type="gramStart"/>
                  <w:r w:rsidRPr="00C86D0A">
                    <w:rPr>
                      <w:rFonts w:ascii="Times New Roman" w:eastAsia="Times New Roman" w:hAnsi="Times New Roman" w:cs="Times New Roman"/>
                      <w:sz w:val="25"/>
                      <w:szCs w:val="25"/>
                      <w:lang w:eastAsia="tr-TR"/>
                    </w:rPr>
                    <w:t>bandrol</w:t>
                  </w:r>
                  <w:proofErr w:type="gramEnd"/>
                  <w:r w:rsidRPr="00C86D0A">
                    <w:rPr>
                      <w:rFonts w:ascii="Times New Roman" w:eastAsia="Times New Roman" w:hAnsi="Times New Roman" w:cs="Times New Roman"/>
                      <w:sz w:val="25"/>
                      <w:szCs w:val="25"/>
                      <w:lang w:eastAsia="tr-TR"/>
                    </w:rPr>
                    <w:t xml:space="preserve"> ücretleri; Gümrük idarelerince ithalatta alınan gümrük vergileri ve diğer mali yükümlülüklerden ayrı olarak tahsil olunur ve yapılan aylık tahsilat toplamı en geç takip eden ayın on beşinci gününe kadar Türkiye Radyo-Televizyon Kurumuna intikal ettirilir. Bu ücretlerin tahsiline, iadesine, teminata bağlanmasına ve tahsil edilen ücretlerin Türkiye Radyo-Televizyon Kurumuna aktarılmasına ilişkin usul ve esaslar Gümrük ve Ticaret Bakanlığı ile Türkiye Radyo-Televizyon Kurumu arasında müştereken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“e) Kurum, </w:t>
                  </w:r>
                  <w:proofErr w:type="gramStart"/>
                  <w:r w:rsidRPr="00C86D0A">
                    <w:rPr>
                      <w:rFonts w:ascii="Times New Roman" w:eastAsia="Times New Roman" w:hAnsi="Times New Roman" w:cs="Times New Roman"/>
                      <w:sz w:val="25"/>
                      <w:szCs w:val="25"/>
                      <w:lang w:eastAsia="tr-TR"/>
                    </w:rPr>
                    <w:t>21/7/1953</w:t>
                  </w:r>
                  <w:proofErr w:type="gramEnd"/>
                  <w:r w:rsidRPr="00C86D0A">
                    <w:rPr>
                      <w:rFonts w:ascii="Times New Roman" w:eastAsia="Times New Roman" w:hAnsi="Times New Roman" w:cs="Times New Roman"/>
                      <w:sz w:val="25"/>
                      <w:szCs w:val="25"/>
                      <w:lang w:eastAsia="tr-TR"/>
                    </w:rPr>
                    <w:t xml:space="preserve"> tarihli ve 6183 sayılı Amme Alacaklarının Tahsil Usulü Hakkında Kanun hükümlerine göre tahsili öngörülen alacakları açısından uygulanmak üzere anılan Kanunun Maliye Bakanlığı, tahsil dairesi ve diğer makam, merci ve komisyonlara verdiği yetkileri kullanır. Kurum, merkez ve taşra teşkilatı hizmet birimlerini tahsil dairesi sıfatıyla görevlendirebilir, tahsil dairelerinin yetki mahallini il sınırları ile bağlı olmaksızın tayin edebilir, borçlu ya da mallarının başka mahallerde bulunması hâlinde takibe yetkili tahsil dairesi olarak görevlendirilecek birimlerini belirleyebilir.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f) Kurum, bu Kanun kapsamında ödenmesi gereken </w:t>
                  </w:r>
                  <w:proofErr w:type="gramStart"/>
                  <w:r w:rsidRPr="00C86D0A">
                    <w:rPr>
                      <w:rFonts w:ascii="Times New Roman" w:eastAsia="Times New Roman" w:hAnsi="Times New Roman" w:cs="Times New Roman"/>
                      <w:sz w:val="25"/>
                      <w:szCs w:val="25"/>
                      <w:lang w:eastAsia="tr-TR"/>
                    </w:rPr>
                    <w:t>bandrol</w:t>
                  </w:r>
                  <w:proofErr w:type="gramEnd"/>
                  <w:r w:rsidRPr="00C86D0A">
                    <w:rPr>
                      <w:rFonts w:ascii="Times New Roman" w:eastAsia="Times New Roman" w:hAnsi="Times New Roman" w:cs="Times New Roman"/>
                      <w:sz w:val="25"/>
                      <w:szCs w:val="25"/>
                      <w:lang w:eastAsia="tr-TR"/>
                    </w:rPr>
                    <w:t xml:space="preserve"> ücreti ve enerji payı ile ilgili olarak firmalar ile ilgili kamu kurum ve kuruluşlarından bilgi ve belge talebinde bulunabilir, ilgililere bandrole tabi cihazların kullanımına veya satışına izin verilmeden veya gümrük işlemlerinden önce bandrol yükümlülüğüne ilişkin olarak Kurumdan alınacak olan belgenin ibraz zorunluluğunu getirebilir, bu yükümlülüklere uymayanlar ile istenilen bilgileri vermeyenler hakkında Genel Müdürlük tarafından 5.000 Türk lirasına kadar idari para cezası verilir. Verilen idari para cezaları tebliğ edildiği tarihten itibaren bir ay içinde ödenir ve Kurum bütçesine gelir kaydedilir. Bu cezalar hakkında </w:t>
                  </w:r>
                  <w:proofErr w:type="gramStart"/>
                  <w:r w:rsidRPr="00C86D0A">
                    <w:rPr>
                      <w:rFonts w:ascii="Times New Roman" w:eastAsia="Times New Roman" w:hAnsi="Times New Roman" w:cs="Times New Roman"/>
                      <w:sz w:val="25"/>
                      <w:szCs w:val="25"/>
                      <w:lang w:eastAsia="tr-TR"/>
                    </w:rPr>
                    <w:t>30/3/2005</w:t>
                  </w:r>
                  <w:proofErr w:type="gramEnd"/>
                  <w:r w:rsidRPr="00C86D0A">
                    <w:rPr>
                      <w:rFonts w:ascii="Times New Roman" w:eastAsia="Times New Roman" w:hAnsi="Times New Roman" w:cs="Times New Roman"/>
                      <w:sz w:val="25"/>
                      <w:szCs w:val="25"/>
                      <w:lang w:eastAsia="tr-TR"/>
                    </w:rPr>
                    <w:t xml:space="preserve"> tarihli ve 5326 sayılı Kabahatler Kanunu hükümleri uygulanır. Ödeme süresi içinde ödenmeyen idari para cezaları hakkında 6183 sayılı Kanuna göre işlem yapılır. Bu maddeye göre kesilecek idari para cezalarına karşı, ilgilisine tebliğ tarihinden itibaren, bir ay içinde yetkili idare mahkemesinde dava açılabilir.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g) Bandrol ücretlerine ilişkin ödemeleri bu maddenin (a) bendinde belirtilen sürenin sonunda yapmak isteyen imalatçı ya da ithalatçı firmalara </w:t>
                  </w:r>
                  <w:proofErr w:type="gramStart"/>
                  <w:r w:rsidRPr="00C86D0A">
                    <w:rPr>
                      <w:rFonts w:ascii="Times New Roman" w:eastAsia="Times New Roman" w:hAnsi="Times New Roman" w:cs="Times New Roman"/>
                      <w:sz w:val="25"/>
                      <w:szCs w:val="25"/>
                      <w:lang w:eastAsia="tr-TR"/>
                    </w:rPr>
                    <w:t>bandroller</w:t>
                  </w:r>
                  <w:proofErr w:type="gramEnd"/>
                  <w:r w:rsidRPr="00C86D0A">
                    <w:rPr>
                      <w:rFonts w:ascii="Times New Roman" w:eastAsia="Times New Roman" w:hAnsi="Times New Roman" w:cs="Times New Roman"/>
                      <w:sz w:val="25"/>
                      <w:szCs w:val="25"/>
                      <w:lang w:eastAsia="tr-TR"/>
                    </w:rPr>
                    <w:t xml:space="preserve"> teminat mektubu karşılığı verilir.”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106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18/3/1986</w:t>
                  </w:r>
                  <w:proofErr w:type="gramEnd"/>
                  <w:r w:rsidRPr="00C86D0A">
                    <w:rPr>
                      <w:rFonts w:ascii="Times New Roman" w:eastAsia="Times New Roman" w:hAnsi="Times New Roman" w:cs="Times New Roman"/>
                      <w:sz w:val="25"/>
                      <w:szCs w:val="25"/>
                      <w:lang w:eastAsia="tr-TR"/>
                    </w:rPr>
                    <w:t xml:space="preserve"> tarihli ve 3269 sayılı Uzman Erbaş Kanununun geçici 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ikinci fıkrasında yer alan “6 ay” ibaresi “bir yıl” olarak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107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1/6/1989</w:t>
                  </w:r>
                  <w:proofErr w:type="gramEnd"/>
                  <w:r w:rsidRPr="00C86D0A">
                    <w:rPr>
                      <w:rFonts w:ascii="Times New Roman" w:eastAsia="Times New Roman" w:hAnsi="Times New Roman" w:cs="Times New Roman"/>
                      <w:sz w:val="25"/>
                      <w:szCs w:val="25"/>
                      <w:lang w:eastAsia="tr-TR"/>
                    </w:rPr>
                    <w:t xml:space="preserve"> tarihli ve 3568 sayılı Serbest Muhasebeci Mali Müşavirlik ve Yeminli Mali Müşavirlik Kanununun 12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dördüncü fıkrasından sonra gelmek üzere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“Yeminli mali müşavirlerin tasdikten doğan mali sorumlulukları ile disiplin sorumlulukları ayrı</w:t>
                  </w:r>
                  <w:r w:rsidRPr="005739F4">
                    <w:rPr>
                      <w:rFonts w:ascii="Times New Roman" w:eastAsia="Times New Roman" w:hAnsi="Times New Roman" w:cs="Times New Roman"/>
                      <w:sz w:val="25"/>
                      <w:szCs w:val="25"/>
                      <w:lang w:eastAsia="tr-TR"/>
                    </w:rPr>
                    <w:t> ayrı </w:t>
                  </w:r>
                  <w:r w:rsidRPr="00C86D0A">
                    <w:rPr>
                      <w:rFonts w:ascii="Times New Roman" w:eastAsia="Times New Roman" w:hAnsi="Times New Roman" w:cs="Times New Roman"/>
                      <w:sz w:val="25"/>
                      <w:szCs w:val="25"/>
                      <w:lang w:eastAsia="tr-TR"/>
                    </w:rPr>
                    <w:t>müstakil bir rapor ile tespit edilir. Bu kapsamda yeminli mali müşavir hakkında sorumluluk raporu yazılabilmesi için yeminli mali müşavirin yazılı savunması istenir. Savunma isteme yazısının tebliğ tarihinden itibaren otuz gün içinde savunma yapılmaması durumunda ilgili yeminli mali müşavir savunma hakkından vazgeçmiş sayılır.”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108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24/11/1994</w:t>
                  </w:r>
                  <w:proofErr w:type="gramEnd"/>
                  <w:r w:rsidRPr="00C86D0A">
                    <w:rPr>
                      <w:rFonts w:ascii="Times New Roman" w:eastAsia="Times New Roman" w:hAnsi="Times New Roman" w:cs="Times New Roman"/>
                      <w:sz w:val="25"/>
                      <w:szCs w:val="25"/>
                      <w:lang w:eastAsia="tr-TR"/>
                    </w:rPr>
                    <w:t xml:space="preserve"> tarihli ve 4046 sayılı Özelleştirme Uygulamaları </w:t>
                  </w:r>
                  <w:r w:rsidRPr="00C86D0A">
                    <w:rPr>
                      <w:rFonts w:ascii="Times New Roman" w:eastAsia="Times New Roman" w:hAnsi="Times New Roman" w:cs="Times New Roman"/>
                      <w:sz w:val="25"/>
                      <w:szCs w:val="25"/>
                      <w:lang w:eastAsia="tr-TR"/>
                    </w:rPr>
                    <w:lastRenderedPageBreak/>
                    <w:t>Hakkında Kanunun 22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r w:rsidRPr="00C86D0A">
                    <w:rPr>
                      <w:rFonts w:ascii="Times New Roman" w:eastAsia="Times New Roman" w:hAnsi="Times New Roman" w:cs="Times New Roman"/>
                      <w:sz w:val="25"/>
                      <w:szCs w:val="25"/>
                      <w:lang w:eastAsia="tr-TR"/>
                    </w:rPr>
                    <w:t>maddesinin</w:t>
                  </w:r>
                  <w:proofErr w:type="spellEnd"/>
                  <w:r w:rsidRPr="00C86D0A">
                    <w:rPr>
                      <w:rFonts w:ascii="Times New Roman" w:eastAsia="Times New Roman" w:hAnsi="Times New Roman" w:cs="Times New Roman"/>
                      <w:sz w:val="25"/>
                      <w:szCs w:val="25"/>
                      <w:lang w:eastAsia="tr-TR"/>
                    </w:rPr>
                    <w:t xml:space="preserve"> ikinci fıkrasının üçüncü cümlesi aşağıdaki şekilde değiştirilmiştir.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“Bu personelden </w:t>
                  </w:r>
                  <w:proofErr w:type="gramStart"/>
                  <w:r w:rsidRPr="00C86D0A">
                    <w:rPr>
                      <w:rFonts w:ascii="Times New Roman" w:eastAsia="Times New Roman" w:hAnsi="Times New Roman" w:cs="Times New Roman"/>
                      <w:sz w:val="25"/>
                      <w:szCs w:val="25"/>
                      <w:lang w:eastAsia="tr-TR"/>
                    </w:rPr>
                    <w:t>22/1/1990</w:t>
                  </w:r>
                  <w:proofErr w:type="gramEnd"/>
                  <w:r w:rsidRPr="00C86D0A">
                    <w:rPr>
                      <w:rFonts w:ascii="Times New Roman" w:eastAsia="Times New Roman" w:hAnsi="Times New Roman" w:cs="Times New Roman"/>
                      <w:sz w:val="25"/>
                      <w:szCs w:val="25"/>
                      <w:lang w:eastAsia="tr-TR"/>
                    </w:rPr>
                    <w:t xml:space="preserve"> tarihli ve 399 sayılı Kanun Hükmünde Kararnamenin eki (1) sayılı Cetveldeki kadrolarda istihdam edilmekte olanlar ile burada sayılan unvanlarla çalışan diğer statülerdeki personelin atama teklifleri, Araştırmacı unvanlı kadrolara veya istekleri hâlinde 399 sayılı Kanun Hükmünde Kararnamenin eki (1) sayılı Cetvelde yer alan unvanlar hariç olmak üzere öğrenim durumları itibarıyla ihraz etmiş oldukları unvanlara ilişkin kadrolara, daha önce bu unvanlara ilişkin kadro veya pozisyonlarda bulunmuş olması ve atama yapılacak kadro unvanının 190 sayılı Kanun Hükmünde Kararnamenin eki cetvellerde yer alması kaydıyla yapılır.”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109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4046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“GEÇİCİ MADDE 26 – Bu maddenin yayımı tarihi itibarıyla devir ve teslim işlemlerinin tamamlanmasının üzerinden beş yıl geçmiş olan özelleştirmeler hakkında verilmiş olan yargı kararları ile ilgili olarak sözleşmelerinde belirtilen hâller dışında bu kuruluşların geri alınması yönünde herhangi bir işlem tesis 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110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4046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“GEÇİCİ MADDE 27 – Bu maddeyi ihdas eden Kanunla 22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maddenin ikinci fıkrasının değiştirilen üçüncü cümle hükmü, 22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 hükümleri çerçevesinde Araştırmacı kadrolarına atanmış olanlardan otuz gün içinde kurumlarına yazılı olarak başvuranlar hakkında da uygulanabilir.”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111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7/11/1996</w:t>
                  </w:r>
                  <w:proofErr w:type="gramEnd"/>
                  <w:r w:rsidRPr="00C86D0A">
                    <w:rPr>
                      <w:rFonts w:ascii="Times New Roman" w:eastAsia="Times New Roman" w:hAnsi="Times New Roman" w:cs="Times New Roman"/>
                      <w:sz w:val="25"/>
                      <w:szCs w:val="25"/>
                      <w:lang w:eastAsia="tr-TR"/>
                    </w:rPr>
                    <w:t xml:space="preserve"> tarihli ve 4207 sayılı Tütün Ürünlerinin Zararlarının Önlenmesi ve Kontrolü Hakkında Kanunun 5 inci maddesinin dördüncü ve on dördüncü fıkraları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“(4) 3 üncü maddenin altıncı fıkrasındaki yasağın görsel yayın yoluyla ihlal edilmesi hâlinde, yasağa aykırı yayın yapan medya hizmet sağlayıcı kuruluşa ihlalin ağırlığı ve yayının ortamı ve alanı göz önünde bulundurularak, ihlalin tespit edildiği aydan bir önceki aydaki brüt ticari iletişim gelirinin yüzde birinden üçüne kadar idari para cezası verilir. </w:t>
                  </w:r>
                  <w:proofErr w:type="gramEnd"/>
                  <w:r w:rsidRPr="00C86D0A">
                    <w:rPr>
                      <w:rFonts w:ascii="Times New Roman" w:eastAsia="Times New Roman" w:hAnsi="Times New Roman" w:cs="Times New Roman"/>
                      <w:sz w:val="25"/>
                      <w:szCs w:val="25"/>
                      <w:lang w:eastAsia="tr-TR"/>
                    </w:rPr>
                    <w:t>İdari para cezası miktarı, on bin Türk lirasından az olamaz. Bu cezaya karar vermeye Radyo ve Televizyon Üst Kurulu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“(14) 4 üncü maddenin yedinci fıkrasındaki yükümlülüklere aykırı hareket edilmesi hâlinde medya hizmet sağlayıcı kuruluşlara, ihlalin tespit edildiği aydan bir önceki aydaki brüt ticari iletişim gelirinin yüzde biri oranında idari para cezası verilir. İdari para cezası miktarı on bin Türk lirasından az olamaz. Bu cezaya karar vermeye Radyo ve Televizyon Üst Kurulu yetkilidir.”</w:t>
                  </w:r>
                </w:p>
                <w:p w:rsidR="00C86D0A" w:rsidRPr="006B75E3"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b/>
                      <w:bCs/>
                      <w:sz w:val="25"/>
                      <w:szCs w:val="25"/>
                      <w:lang w:eastAsia="tr-TR"/>
                    </w:rPr>
                    <w:t>MADDE 112 –</w:t>
                  </w:r>
                  <w:r w:rsidRPr="006B75E3">
                    <w:rPr>
                      <w:rFonts w:ascii="Times New Roman" w:eastAsia="Times New Roman" w:hAnsi="Times New Roman" w:cs="Times New Roman"/>
                      <w:sz w:val="25"/>
                      <w:szCs w:val="25"/>
                      <w:lang w:eastAsia="tr-TR"/>
                    </w:rPr>
                    <w:t> </w:t>
                  </w:r>
                  <w:proofErr w:type="gramStart"/>
                  <w:r w:rsidRPr="006B75E3">
                    <w:rPr>
                      <w:rFonts w:ascii="Times New Roman" w:eastAsia="Times New Roman" w:hAnsi="Times New Roman" w:cs="Times New Roman"/>
                      <w:sz w:val="25"/>
                      <w:szCs w:val="25"/>
                      <w:lang w:eastAsia="tr-TR"/>
                    </w:rPr>
                    <w:t>25/2/1998</w:t>
                  </w:r>
                  <w:proofErr w:type="gramEnd"/>
                  <w:r w:rsidRPr="006B75E3">
                    <w:rPr>
                      <w:rFonts w:ascii="Times New Roman" w:eastAsia="Times New Roman" w:hAnsi="Times New Roman" w:cs="Times New Roman"/>
                      <w:sz w:val="25"/>
                      <w:szCs w:val="25"/>
                      <w:lang w:eastAsia="tr-TR"/>
                    </w:rPr>
                    <w:t xml:space="preserve"> tarihli ve 4342 sayılı Mera Kanununun 14 üncü maddesinin birinci fıkrasına aşağıdaki bent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6B75E3">
                    <w:rPr>
                      <w:rFonts w:ascii="Times New Roman" w:eastAsia="Times New Roman" w:hAnsi="Times New Roman" w:cs="Times New Roman"/>
                      <w:sz w:val="25"/>
                      <w:szCs w:val="25"/>
                      <w:lang w:eastAsia="tr-TR"/>
                    </w:rPr>
                    <w:t>“ı) Bakanlar Kurulunca kentsel dönüşüm ve gelişim proje alanı olarak ilan edilen,”</w:t>
                  </w:r>
                  <w:bookmarkStart w:id="0" w:name="_GoBack"/>
                  <w:bookmarkEnd w:id="0"/>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113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27/10/1999</w:t>
                  </w:r>
                  <w:proofErr w:type="gramEnd"/>
                  <w:r w:rsidRPr="00C86D0A">
                    <w:rPr>
                      <w:rFonts w:ascii="Times New Roman" w:eastAsia="Times New Roman" w:hAnsi="Times New Roman" w:cs="Times New Roman"/>
                      <w:sz w:val="25"/>
                      <w:szCs w:val="25"/>
                      <w:lang w:eastAsia="tr-TR"/>
                    </w:rPr>
                    <w:t xml:space="preserve"> tarihli ve 4458 sayılı Gümrük Kanununun;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 218 inci maddesinin birinci fıkrasında yer alan “demirbaş eşya ile telefon ve diğer teknik donanımlarını” ibaresi “telefon ve büro eşyasını” şeklinde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218/A maddesinin birinci fıkrasında geçen “uygulayarak” ibaresinden sonra gelmek üzere “bu madde uyarınca belirlenen sözleşme bedeli karşılığında” ibaresi eklenmiş, birinci fıkrasının son cümlesi yürürlükten kaldırılmış ve maddeye aşağıdaki fıkralar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“2. Bakanlıkça belirlenen devir yöntemine göre değer tespiti işlemleri; Bakanlık tarafından görevlendirilecek bir Daire Başkanının başkanlığında, Gümrük ve Ticaret Uzmanı, Mali Hizmetler Uzmanı, Mühendis ve Gümrük Müdürü olmak üzere beş asil </w:t>
                  </w:r>
                  <w:r w:rsidRPr="00C86D0A">
                    <w:rPr>
                      <w:rFonts w:ascii="Times New Roman" w:eastAsia="Times New Roman" w:hAnsi="Times New Roman" w:cs="Times New Roman"/>
                      <w:sz w:val="25"/>
                      <w:szCs w:val="25"/>
                      <w:lang w:eastAsia="tr-TR"/>
                    </w:rPr>
                    <w:lastRenderedPageBreak/>
                    <w:t xml:space="preserve">ve beş yedek üyeden oluşan Değer Tespit Komisyonu tarafından 4046 sayılı Kanunun 18 inci maddesinin birinci fıkrasının (B) bendinin (c) alt bendinde yer alan metotlardan en az birinin uygulanması suretiyle yapılır. </w:t>
                  </w:r>
                  <w:proofErr w:type="gramEnd"/>
                  <w:r w:rsidRPr="00C86D0A">
                    <w:rPr>
                      <w:rFonts w:ascii="Times New Roman" w:eastAsia="Times New Roman" w:hAnsi="Times New Roman" w:cs="Times New Roman"/>
                      <w:sz w:val="25"/>
                      <w:szCs w:val="25"/>
                      <w:lang w:eastAsia="tr-TR"/>
                    </w:rPr>
                    <w:t xml:space="preserve">Bu bedel, Komisyonun talebi üzerine Bakanlık tarafından hizmet alımı yoluyla </w:t>
                  </w:r>
                  <w:proofErr w:type="gramStart"/>
                  <w:r w:rsidRPr="00C86D0A">
                    <w:rPr>
                      <w:rFonts w:ascii="Times New Roman" w:eastAsia="Times New Roman" w:hAnsi="Times New Roman" w:cs="Times New Roman"/>
                      <w:sz w:val="25"/>
                      <w:szCs w:val="25"/>
                      <w:lang w:eastAsia="tr-TR"/>
                    </w:rPr>
                    <w:t>6/12/2012</w:t>
                  </w:r>
                  <w:proofErr w:type="gramEnd"/>
                  <w:r w:rsidRPr="00C86D0A">
                    <w:rPr>
                      <w:rFonts w:ascii="Times New Roman" w:eastAsia="Times New Roman" w:hAnsi="Times New Roman" w:cs="Times New Roman"/>
                      <w:sz w:val="25"/>
                      <w:szCs w:val="25"/>
                      <w:lang w:eastAsia="tr-TR"/>
                    </w:rPr>
                    <w:t xml:space="preserve"> tarihli ve 6362 sayılı Sermaye Piyasası Kanununa tabi şirketlere de tespit ettirilebilir. Bu durumda, tespit edilen değer, Değer Tespit Komisyonu tarafından incelenerek karara bağlanır.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 Görevlendirme işlemleri, Müsteşarın başkanlığında, ilgili Müsteşar Yardımcısı, Gümrükler Genel Müdürü, Gümrükler Muhafaza Genel Müdürü, Strateji Geliştirme Başkanı ve Destek Hizmetleri Dairesi Başkanı ve I. Hukuk Müşavirinden oluşan Görevlendirme Komisyonu tarafından yürütülür.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Bu madde uyarınca oluşturulan komisyonlar eksiksiz olarak toplanır. Üyelerden birinin geçerli mazereti nedeniyle toplantıya katılamaması durumunda yerine vekili veya yedek üye katılır. Kararlar çoğunlukla alınır ve kararlarda çekimser kalınamaz. Kararlar imzalanan bir tutanakla tespit edilir. Karara muhalefet eden üye karşı oy gerekçesini yazarak imzalar. Komisyonlarca alınan kararlar Bakan onayına sunulur. Komisyonların</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sekreterya</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işlemleri Destek Hizmetleri Dairesi Başkanlığınca yürütülür.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 Devir işlemi gerçekleştirilen gümrük kapıları ve/veya lojistik merkezleri devir süresi sonunda aynı usullerle yeniden devredilebilir.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 Görevlendirme kararı verilen şirket ile Bakanlık arasında sözleşme imzalanır. Ancak, görevlendirme kararı verilen şirketin ortakları arasında şirket sermayesine en az yüzde elli bir oranında iştirak eden kamu kurumu niteliğinde meslek kuruluşu veya üst kuruluşu olması hâlinde sözleşme, Bakanlık ile ilgili kamu kurumu niteliğindeki meslek kuruluşu ve görevlendirme kararı verilen şirket arasında imzalanır. Sözleşme tutarının yüzde altısı oranında kesin teminat alınır. Bu madde kapsamında yapılan sözleşmelere konu alanlarda yürütülen faaliyetlerden elde edilen toplam yıllık hasılattan genel bütçeye gelir kaydedilmek üzere yüzde bir oranında pay alınır.”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114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18/4/2001</w:t>
                  </w:r>
                  <w:proofErr w:type="gramEnd"/>
                  <w:r w:rsidRPr="00C86D0A">
                    <w:rPr>
                      <w:rFonts w:ascii="Times New Roman" w:eastAsia="Times New Roman" w:hAnsi="Times New Roman" w:cs="Times New Roman"/>
                      <w:sz w:val="25"/>
                      <w:szCs w:val="25"/>
                      <w:lang w:eastAsia="tr-TR"/>
                    </w:rPr>
                    <w:t xml:space="preserve"> tarihli ve 4646 sayılı Doğal Gaz Piyasası Kanununun 4 üncü maddesinin dördüncü fıkrasının (g) bendinin ikinci paragrafından sonra gelmek üzere aşağıdaki paragraf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“Doğal gaz iletim hatları BOTAŞ tarafından inşa edilmiş olan şehirlerde, 3 defa dağıtım lisansı ihalesine çıkıldığı hâlde istekli çıkmaması durumunda, ilgili il özel idaresi veya belediye tarafından kurulacak anonim şirketin başvurması hâlinde Kurum tarafından dağıtım lisansı verilir ve şirket o şehirde dağıtım faaliyetlerini gerçekleştirmeye yetkili dağıtım şirketi unvanını alır.”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115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28/3/2002</w:t>
                  </w:r>
                  <w:proofErr w:type="gramEnd"/>
                  <w:r w:rsidRPr="00C86D0A">
                    <w:rPr>
                      <w:rFonts w:ascii="Times New Roman" w:eastAsia="Times New Roman" w:hAnsi="Times New Roman" w:cs="Times New Roman"/>
                      <w:sz w:val="25"/>
                      <w:szCs w:val="25"/>
                      <w:lang w:eastAsia="tr-TR"/>
                    </w:rPr>
                    <w:t xml:space="preserve"> tarihli ve 4749 sayılı Kamu Finansmanı ve Borç Yönetiminin Düzenlenmesi Hakkında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“GEÇİCİ MADDE 26 – Türkiye Cumhuriyeti Devlet Demiryolları İşletmesi Genel Müdürlüğünün 2014-2018 Yılları Yatırım Programlarında yer alan projelerinin finansmanı için herhangi bir dış finansman kaynağından Türkiye Cumhuriyetinin borçlu sıfatıyla sağlayacağı kredileri, anılan Genel Müdürlüğe sermayesine mahsuben veya karşılıksız tahsis etmeye Bakanın teklifi üzerine Bakanlar Kurulu yetkilidir. Bu madde kapsamında sermayesine mahsuben veya karşılıksız tahsis edilen tutarları geçmemek üzere Hazine Müsteşarlığı bütçesine ödenek eklemeye Maliye Bakanı yetkilidir.”</w:t>
                  </w:r>
                </w:p>
                <w:p w:rsidR="00C86D0A" w:rsidRPr="00C86D0A" w:rsidRDefault="00C86D0A" w:rsidP="00C86D0A">
                  <w:pPr>
                    <w:spacing w:after="85"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116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6/6/2002 tarihli ve 4760 sayılı Özel Tüketim Vergisi Kanununa ekli (IV) sayılı listede yer alan aşağıda </w:t>
                  </w:r>
                  <w:proofErr w:type="gramStart"/>
                  <w:r w:rsidRPr="00C86D0A">
                    <w:rPr>
                      <w:rFonts w:ascii="Times New Roman" w:eastAsia="Times New Roman" w:hAnsi="Times New Roman" w:cs="Times New Roman"/>
                      <w:sz w:val="25"/>
                      <w:szCs w:val="25"/>
                      <w:lang w:eastAsia="tr-TR"/>
                    </w:rPr>
                    <w:t>G.T.İ</w:t>
                  </w:r>
                  <w:proofErr w:type="gramEnd"/>
                  <w:r w:rsidRPr="00C86D0A">
                    <w:rPr>
                      <w:rFonts w:ascii="Times New Roman" w:eastAsia="Times New Roman" w:hAnsi="Times New Roman" w:cs="Times New Roman"/>
                      <w:sz w:val="25"/>
                      <w:szCs w:val="25"/>
                      <w:lang w:eastAsia="tr-TR"/>
                    </w:rPr>
                    <w:t>.P. numaraları ile vergi oranları belirtilen mallar listeden çıkarılmıştır.</w:t>
                  </w:r>
                </w:p>
                <w:tbl>
                  <w:tblPr>
                    <w:tblW w:w="8789" w:type="dxa"/>
                    <w:jc w:val="center"/>
                    <w:tblCellMar>
                      <w:left w:w="0" w:type="dxa"/>
                      <w:right w:w="0" w:type="dxa"/>
                    </w:tblCellMar>
                    <w:tblLook w:val="04A0" w:firstRow="1" w:lastRow="0" w:firstColumn="1" w:lastColumn="0" w:noHBand="0" w:noVBand="1"/>
                  </w:tblPr>
                  <w:tblGrid>
                    <w:gridCol w:w="1966"/>
                    <w:gridCol w:w="4945"/>
                    <w:gridCol w:w="1878"/>
                  </w:tblGrid>
                  <w:tr w:rsidR="00C86D0A" w:rsidRPr="00C86D0A">
                    <w:trPr>
                      <w:trHeight w:val="454"/>
                      <w:jc w:val="center"/>
                    </w:trPr>
                    <w:tc>
                      <w:tcPr>
                        <w:tcW w:w="1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u w:val="single"/>
                            <w:lang w:eastAsia="tr-TR"/>
                          </w:rPr>
                          <w:lastRenderedPageBreak/>
                          <w:t>G.T.İ</w:t>
                        </w:r>
                        <w:proofErr w:type="gramEnd"/>
                        <w:r w:rsidRPr="00C86D0A">
                          <w:rPr>
                            <w:rFonts w:ascii="Times New Roman" w:eastAsia="Times New Roman" w:hAnsi="Times New Roman" w:cs="Times New Roman"/>
                            <w:sz w:val="25"/>
                            <w:szCs w:val="25"/>
                            <w:u w:val="single"/>
                            <w:lang w:eastAsia="tr-TR"/>
                          </w:rPr>
                          <w:t>.P. NO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u w:val="single"/>
                            <w:lang w:eastAsia="tr-TR"/>
                          </w:rPr>
                          <w:t>Mal İsmi</w:t>
                        </w:r>
                      </w:p>
                    </w:tc>
                    <w:tc>
                      <w:tcPr>
                        <w:tcW w:w="1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u w:val="single"/>
                            <w:lang w:eastAsia="tr-TR"/>
                          </w:rPr>
                          <w:t>Vergi Oranı (%)</w:t>
                        </w:r>
                      </w:p>
                    </w:tc>
                  </w:tr>
                  <w:tr w:rsidR="00C86D0A" w:rsidRPr="00C86D0A">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71.01</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Tabii inci veya kültür incileri (işlenmiş veya tasnife tabi tutulmuş olsun olmasın) (fakat ipliğe dizilmemiş, mıhlanmamış veya takılmamış); tabii inci veya kültür incileri (taşınmasında kolaylık sağlamak amacıyla geçici olarak ipliğe dizilmiş)</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D0A" w:rsidRPr="00C86D0A" w:rsidRDefault="00C86D0A" w:rsidP="00C86D0A">
                        <w:pPr>
                          <w:spacing w:before="60" w:after="60" w:line="240" w:lineRule="auto"/>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20</w:t>
                        </w:r>
                      </w:p>
                    </w:tc>
                  </w:tr>
                  <w:tr w:rsidR="00C86D0A" w:rsidRPr="00C86D0A">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71.02</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after="0" w:line="240" w:lineRule="auto"/>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Elmaslar (işlenmiş olsun olmasın, fakat mıhlanmamış veya takılmamış)</w:t>
                        </w:r>
                      </w:p>
                      <w:p w:rsidR="00C86D0A" w:rsidRPr="00C86D0A" w:rsidRDefault="00C86D0A" w:rsidP="00C86D0A">
                        <w:pPr>
                          <w:spacing w:after="0" w:line="240" w:lineRule="auto"/>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(Sanayide kullanılanlar hariç)</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D0A" w:rsidRPr="00C86D0A" w:rsidRDefault="00C86D0A" w:rsidP="00C86D0A">
                        <w:pPr>
                          <w:spacing w:before="60" w:after="60" w:line="240" w:lineRule="auto"/>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20</w:t>
                        </w:r>
                      </w:p>
                    </w:tc>
                  </w:tr>
                  <w:tr w:rsidR="00C86D0A" w:rsidRPr="00C86D0A">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71.03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after="0" w:line="240" w:lineRule="auto"/>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Kıymetli taşlar (elmaslar hariç) veya yarı kıymetli taşlar (işlenmiş veya tasnife tabi tutulmuş olsun olmasın) (fakat ipliğe dizilmemiş, mıhlanmamış veya takılmamış); kıymetli taşlar (elmaslar hariç) veya yarı kıymetli taşlar</w:t>
                        </w:r>
                      </w:p>
                      <w:p w:rsidR="00C86D0A" w:rsidRPr="00C86D0A" w:rsidRDefault="00C86D0A" w:rsidP="00C86D0A">
                        <w:pPr>
                          <w:spacing w:after="0" w:line="240" w:lineRule="auto"/>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(tasnife tabi tutulmamış) (taşınmasında kolaylık sağlamak amacıyla geçici olarak ipliğe dizilmiş)</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D0A" w:rsidRPr="00C86D0A" w:rsidRDefault="00C86D0A" w:rsidP="00C86D0A">
                        <w:pPr>
                          <w:spacing w:before="60" w:after="60" w:line="240" w:lineRule="auto"/>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20</w:t>
                        </w:r>
                      </w:p>
                    </w:tc>
                  </w:tr>
                  <w:tr w:rsidR="00C86D0A" w:rsidRPr="00C86D0A">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7104.90.00.00.19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(Sanayide kullanılmayan sentetik veya terkip yoluyla elde edilen kıymetli veya yarı kıymetli taşlar)</w:t>
                        </w:r>
                      </w:p>
                      <w:p w:rsidR="00C86D0A" w:rsidRPr="00C86D0A" w:rsidRDefault="00C86D0A" w:rsidP="00C86D0A">
                        <w:pPr>
                          <w:spacing w:before="60" w:after="60" w:line="240" w:lineRule="auto"/>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Diğerleri</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D0A" w:rsidRPr="00C86D0A" w:rsidRDefault="00C86D0A" w:rsidP="00C86D0A">
                        <w:pPr>
                          <w:spacing w:before="60" w:after="60" w:line="240" w:lineRule="auto"/>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20</w:t>
                        </w:r>
                      </w:p>
                    </w:tc>
                  </w:tr>
                  <w:tr w:rsidR="00C86D0A" w:rsidRPr="00C86D0A">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71.05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Tabii veya sentetik, kıymetli veya yarı kıymetli taşların toz ve pudraları</w:t>
                        </w:r>
                      </w:p>
                      <w:p w:rsidR="00C86D0A" w:rsidRPr="00C86D0A" w:rsidRDefault="00C86D0A" w:rsidP="00C86D0A">
                        <w:pPr>
                          <w:spacing w:before="60" w:after="60" w:line="240" w:lineRule="auto"/>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(Sanayide kullanılanlar hariç)</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D0A" w:rsidRPr="00C86D0A" w:rsidRDefault="00C86D0A" w:rsidP="00C86D0A">
                        <w:pPr>
                          <w:spacing w:before="60" w:after="60" w:line="240" w:lineRule="auto"/>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20</w:t>
                        </w:r>
                      </w:p>
                    </w:tc>
                  </w:tr>
                  <w:tr w:rsidR="00C86D0A" w:rsidRPr="00C86D0A">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71.16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C86D0A" w:rsidRPr="00C86D0A" w:rsidRDefault="00C86D0A" w:rsidP="00C86D0A">
                        <w:pPr>
                          <w:spacing w:before="60" w:after="60" w:line="240" w:lineRule="auto"/>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Tabii inci veya kültür incilerinden, kıymetli ya da yarı kıymetli taşlardan eşya (tabii, sentetik veya terkip yoluyla elde edilmiş)</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D0A" w:rsidRPr="00C86D0A" w:rsidRDefault="00C86D0A" w:rsidP="00C86D0A">
                        <w:pPr>
                          <w:spacing w:before="60" w:after="60" w:line="240" w:lineRule="auto"/>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20</w:t>
                        </w:r>
                      </w:p>
                    </w:tc>
                  </w:tr>
                </w:tbl>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117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24/11/2004</w:t>
                  </w:r>
                  <w:proofErr w:type="gramEnd"/>
                  <w:r w:rsidRPr="00C86D0A">
                    <w:rPr>
                      <w:rFonts w:ascii="Times New Roman" w:eastAsia="Times New Roman" w:hAnsi="Times New Roman" w:cs="Times New Roman"/>
                      <w:sz w:val="25"/>
                      <w:szCs w:val="25"/>
                      <w:lang w:eastAsia="tr-TR"/>
                    </w:rPr>
                    <w:t xml:space="preserve"> tarihli ve 5258 sayılı Aile Hekimliği Kanununun 5 inci maddesinin ikinci fıkrasına birinci cümlesinden sonra gelmek üzere aşağıdaki cümle eklenmiştir.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“Türkiye Halk Sağlığı Kurumunca belirlenen aile sağlığı merkezlerinde çalışma saatleri dışında, aile hekimleri ve aile sağlığı elemanları ile gerektiğinde Sağlık Bakanlığı ve bağlı kuruluşları personeline nöbet görevi verilebilir.”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118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21/4/2005</w:t>
                  </w:r>
                  <w:proofErr w:type="gramEnd"/>
                  <w:r w:rsidRPr="00C86D0A">
                    <w:rPr>
                      <w:rFonts w:ascii="Times New Roman" w:eastAsia="Times New Roman" w:hAnsi="Times New Roman" w:cs="Times New Roman"/>
                      <w:sz w:val="25"/>
                      <w:szCs w:val="25"/>
                      <w:lang w:eastAsia="tr-TR"/>
                    </w:rPr>
                    <w:t xml:space="preserve"> tarihli ve 5335 sayılı Bazı Kanun ve Kanun Hükmünde Kararnamelerde Değişiklik Yapılmasına Dair Kanunun 33 üncü maddesine aşağıdaki fıkralar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“Bu madde kapsamında yapılacak kiralama ve/veya işletme hakkının verilmesi imtiyaz addolunmaz. Bu çerçevede imzalanan sözleşmeler özel hukuk hükümlerine tabidir.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5739F4">
                    <w:rPr>
                      <w:rFonts w:ascii="Times New Roman" w:eastAsia="Times New Roman" w:hAnsi="Times New Roman" w:cs="Times New Roman"/>
                      <w:sz w:val="25"/>
                      <w:szCs w:val="25"/>
                      <w:lang w:eastAsia="tr-TR"/>
                    </w:rPr>
                    <w:t>DHMİ’nin</w:t>
                  </w:r>
                  <w:r w:rsidRPr="00C86D0A">
                    <w:rPr>
                      <w:rFonts w:ascii="Times New Roman" w:eastAsia="Times New Roman" w:hAnsi="Times New Roman" w:cs="Times New Roman"/>
                      <w:sz w:val="25"/>
                      <w:szCs w:val="25"/>
                      <w:lang w:eastAsia="tr-TR"/>
                    </w:rPr>
                    <w:t xml:space="preserve">, </w:t>
                  </w:r>
                  <w:proofErr w:type="gramStart"/>
                  <w:r w:rsidRPr="00C86D0A">
                    <w:rPr>
                      <w:rFonts w:ascii="Times New Roman" w:eastAsia="Times New Roman" w:hAnsi="Times New Roman" w:cs="Times New Roman"/>
                      <w:sz w:val="25"/>
                      <w:szCs w:val="25"/>
                      <w:lang w:eastAsia="tr-TR"/>
                    </w:rPr>
                    <w:t>8/6/1994</w:t>
                  </w:r>
                  <w:proofErr w:type="gramEnd"/>
                  <w:r w:rsidRPr="00C86D0A">
                    <w:rPr>
                      <w:rFonts w:ascii="Times New Roman" w:eastAsia="Times New Roman" w:hAnsi="Times New Roman" w:cs="Times New Roman"/>
                      <w:sz w:val="25"/>
                      <w:szCs w:val="25"/>
                      <w:lang w:eastAsia="tr-TR"/>
                    </w:rPr>
                    <w:t xml:space="preserve"> tarihli ve 3996 sayılı Kanun kapsamında yaptırmış olduğu tesisler ile bu madde kapsamında yaptırmış olduğu tesislere ait maliyet bedelleri, söz konusu tesislerin bedelsiz olarak devir alınmış olması şartıyla DHMİ sermayesine, başkaca işleme gerek olmaksızın doğrudan ilave edilir. Maliyet bedelleri ile kayıtlara </w:t>
                  </w:r>
                  <w:r w:rsidRPr="00C86D0A">
                    <w:rPr>
                      <w:rFonts w:ascii="Times New Roman" w:eastAsia="Times New Roman" w:hAnsi="Times New Roman" w:cs="Times New Roman"/>
                      <w:sz w:val="25"/>
                      <w:szCs w:val="25"/>
                      <w:lang w:eastAsia="tr-TR"/>
                    </w:rPr>
                    <w:lastRenderedPageBreak/>
                    <w:t xml:space="preserve">alınan söz konusu iktisadi kıymetler, devir alındıkları tarihler dikkate alınarak, </w:t>
                  </w:r>
                  <w:proofErr w:type="gramStart"/>
                  <w:r w:rsidRPr="00C86D0A">
                    <w:rPr>
                      <w:rFonts w:ascii="Times New Roman" w:eastAsia="Times New Roman" w:hAnsi="Times New Roman" w:cs="Times New Roman"/>
                      <w:sz w:val="25"/>
                      <w:szCs w:val="25"/>
                      <w:lang w:eastAsia="tr-TR"/>
                    </w:rPr>
                    <w:t>4/1/1961</w:t>
                  </w:r>
                  <w:proofErr w:type="gramEnd"/>
                  <w:r w:rsidRPr="00C86D0A">
                    <w:rPr>
                      <w:rFonts w:ascii="Times New Roman" w:eastAsia="Times New Roman" w:hAnsi="Times New Roman" w:cs="Times New Roman"/>
                      <w:sz w:val="25"/>
                      <w:szCs w:val="25"/>
                      <w:lang w:eastAsia="tr-TR"/>
                    </w:rPr>
                    <w:t xml:space="preserve"> tarihli ve 213 sayılı Vergi Usul Kanunu hükümlerine göre amortismana tabi tutulur. Hesaplanan </w:t>
                  </w:r>
                  <w:proofErr w:type="gramStart"/>
                  <w:r w:rsidRPr="00C86D0A">
                    <w:rPr>
                      <w:rFonts w:ascii="Times New Roman" w:eastAsia="Times New Roman" w:hAnsi="Times New Roman" w:cs="Times New Roman"/>
                      <w:sz w:val="25"/>
                      <w:szCs w:val="25"/>
                      <w:lang w:eastAsia="tr-TR"/>
                    </w:rPr>
                    <w:t>amortismanlar</w:t>
                  </w:r>
                  <w:proofErr w:type="gramEnd"/>
                  <w:r w:rsidRPr="00C86D0A">
                    <w:rPr>
                      <w:rFonts w:ascii="Times New Roman" w:eastAsia="Times New Roman" w:hAnsi="Times New Roman" w:cs="Times New Roman"/>
                      <w:sz w:val="25"/>
                      <w:szCs w:val="25"/>
                      <w:lang w:eastAsia="tr-TR"/>
                    </w:rPr>
                    <w:t>, kazancın tespitinde kanunen kabul edilmeyen gider olarak dikkate alınır. Bu fıkra kapsamında</w:t>
                  </w:r>
                  <w:r w:rsidRPr="005739F4">
                    <w:rPr>
                      <w:rFonts w:ascii="Times New Roman" w:eastAsia="Times New Roman" w:hAnsi="Times New Roman" w:cs="Times New Roman"/>
                      <w:sz w:val="25"/>
                      <w:szCs w:val="25"/>
                      <w:lang w:eastAsia="tr-TR"/>
                    </w:rPr>
                    <w:t> DHMİ’nin </w:t>
                  </w:r>
                  <w:r w:rsidRPr="00C86D0A">
                    <w:rPr>
                      <w:rFonts w:ascii="Times New Roman" w:eastAsia="Times New Roman" w:hAnsi="Times New Roman" w:cs="Times New Roman"/>
                      <w:sz w:val="25"/>
                      <w:szCs w:val="25"/>
                      <w:lang w:eastAsia="tr-TR"/>
                    </w:rPr>
                    <w:t>sermayesinin arttırılmasından doğan kazançlar kurumlar vergisinden, bununla ilgili işlemler de her türlü vergi ve harçtan istisnadır.”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119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5/5/2005</w:t>
                  </w:r>
                  <w:proofErr w:type="gramEnd"/>
                  <w:r w:rsidRPr="00C86D0A">
                    <w:rPr>
                      <w:rFonts w:ascii="Times New Roman" w:eastAsia="Times New Roman" w:hAnsi="Times New Roman" w:cs="Times New Roman"/>
                      <w:sz w:val="25"/>
                      <w:szCs w:val="25"/>
                      <w:lang w:eastAsia="tr-TR"/>
                    </w:rPr>
                    <w:t xml:space="preserve"> tarihli ve 5345 sayılı Gelir İdaresi Başkanlığının Teşkilat ve Görevleri Hakkında Kanunun 29 uncu maddesine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“Başkanlık merkez teşkilatında Grup Başkanı, Daire Başkanı veya taşra teşkilatında Vergi Dairesi Başkanı kadrolarında toplam en az üç yıl görev yapmış olanlar, atama tarihi itibarıyla fiilen bu kadrolardan birinde bulunmak şartıyla Devlet Gelir Uzmanı kadrosuna atanabilir.”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120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3/7/2005</w:t>
                  </w:r>
                  <w:proofErr w:type="gramEnd"/>
                  <w:r w:rsidRPr="00C86D0A">
                    <w:rPr>
                      <w:rFonts w:ascii="Times New Roman" w:eastAsia="Times New Roman" w:hAnsi="Times New Roman" w:cs="Times New Roman"/>
                      <w:sz w:val="25"/>
                      <w:szCs w:val="25"/>
                      <w:lang w:eastAsia="tr-TR"/>
                    </w:rPr>
                    <w:t xml:space="preserve"> tarihli ve 5393 sayılı Belediye Kanununun 14 üncü maddesinin birinci fıkrasının (a) bendinde yer alan, “gençlik ve spor” ibaresinden sonra gelmek üzere, “orta ve yüksek öğrenim öğrenci yurtları (Bu Kanunun 75 inci maddesinin son fıkrası, belediyeler, il özel idareleri, bağlı kuruluşları ve bunların üyesi oldukları birlikler ile ortağı oldukları Sayıştay denetimine tabi şirketler tarafından, orta ve yüksek öğrenim öğrenci yurtları ile Devlete ait her derecedeki okul binalarının yapım, bakım ve onarımı ile tefrişinde uygulanmaz.)” ibaresi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121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5393 sayılı Kanunun 15 inci maddesinin beşinci fıkrasının birinci cümlesinde yer alan “arsa” ibaresi “taşınmaz” olarak değiştirilmiş ve maddeye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“İcra dairesince haciz kararı alınmadan önce belediyeden borca yeter miktarda haczedilebilecek mal gösterilmesi istenir ve haciz işlemi sadece gösterilen bu mal üzerine uygulanır. On gün içinde yeterli mal beyan edilmemesi durumunda yapılacak haciz işlemi, alacak miktarını aşacak veya kamu hizmetlerini aksatacak şekilde yapılamaz.”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122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5393 sayılı Kanunun 73 üncü maddesinin yedinci fıkrasının birinci cümlesinden sonra gelmek üzere aşağıdaki cümle eklenmiştir.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“Anlaşma sonucu belediye mülkiyetine geçen gayrimenkuller haczedilemez.”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123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5393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“GEÇİCİ MADDE 8 – 15 inci maddenin son fıkrası hükümleri, devam eden her türlü icra takipleri hakkında da uygulanır. Bu maddenin yürürlük tarihinden önce yapılmış icra takipleri gereğince konulan tüm hacizler, söz konusu fıkra hükümleri dikkate alınarak kaldırılır.”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124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25/1/2006</w:t>
                  </w:r>
                  <w:proofErr w:type="gramEnd"/>
                  <w:r w:rsidRPr="00C86D0A">
                    <w:rPr>
                      <w:rFonts w:ascii="Times New Roman" w:eastAsia="Times New Roman" w:hAnsi="Times New Roman" w:cs="Times New Roman"/>
                      <w:sz w:val="25"/>
                      <w:szCs w:val="25"/>
                      <w:lang w:eastAsia="tr-TR"/>
                    </w:rPr>
                    <w:t xml:space="preserve"> tarihli ve 5449 sayılı Kalkınma Ajanslarının Kuruluşu, Koordinasyonu ve Görevleri Hakkında Kanunun 4 üncü maddesinin ikinci fıkrasının (g) bendi “g) Yönetim Kurulu tarafından teklif edilen ve/veya Kalkınma Bakanlığınca belirlenen adaylar arasından genel sekreteri görevlendirir. Gerekli gördüğünde genel sekreteri resen görevden alır.” şeklinde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125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19/9/2006</w:t>
                  </w:r>
                  <w:proofErr w:type="gramEnd"/>
                  <w:r w:rsidRPr="00C86D0A">
                    <w:rPr>
                      <w:rFonts w:ascii="Times New Roman" w:eastAsia="Times New Roman" w:hAnsi="Times New Roman" w:cs="Times New Roman"/>
                      <w:sz w:val="25"/>
                      <w:szCs w:val="25"/>
                      <w:lang w:eastAsia="tr-TR"/>
                    </w:rPr>
                    <w:t xml:space="preserve"> tarihli ve 5543 sayılı İskân Kanununa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“GEÇİCİ MADDE 8 – (1) Artvin ili Yusufeli ilçe merkezinin, </w:t>
                  </w:r>
                  <w:proofErr w:type="gramStart"/>
                  <w:r w:rsidRPr="00C86D0A">
                    <w:rPr>
                      <w:rFonts w:ascii="Times New Roman" w:eastAsia="Times New Roman" w:hAnsi="Times New Roman" w:cs="Times New Roman"/>
                      <w:sz w:val="25"/>
                      <w:szCs w:val="25"/>
                      <w:lang w:eastAsia="tr-TR"/>
                    </w:rPr>
                    <w:t>16/4/2008</w:t>
                  </w:r>
                  <w:proofErr w:type="gramEnd"/>
                  <w:r w:rsidRPr="00C86D0A">
                    <w:rPr>
                      <w:rFonts w:ascii="Times New Roman" w:eastAsia="Times New Roman" w:hAnsi="Times New Roman" w:cs="Times New Roman"/>
                      <w:sz w:val="25"/>
                      <w:szCs w:val="25"/>
                      <w:lang w:eastAsia="tr-TR"/>
                    </w:rPr>
                    <w:t xml:space="preserve"> tarihli ve 5753 sayılı Artvin İli Yusufeli İlçesinin Merkezinin Değiştirilmesi Hakkında Kanun ile belirlenen alana naklinde, bu alanda iskân edilecek aileler ile Yusufeli Barajı ve Hidroelektrik Santrali yapımından etkilenen köyler için yeniden yapılacak iskân etütleri sonrasında belirlenecek alanlarda iskân edilecek ailelerin hak sahipliği ve </w:t>
                  </w:r>
                  <w:r w:rsidRPr="00C86D0A">
                    <w:rPr>
                      <w:rFonts w:ascii="Times New Roman" w:eastAsia="Times New Roman" w:hAnsi="Times New Roman" w:cs="Times New Roman"/>
                      <w:sz w:val="25"/>
                      <w:szCs w:val="25"/>
                      <w:lang w:eastAsia="tr-TR"/>
                    </w:rPr>
                    <w:lastRenderedPageBreak/>
                    <w:t>borçlandırılmaları Bakanlar Kurulunca belirlenecek usul ve esaslara göre yürütülür.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Denizli ili Acıpayam ilçesi Dalaman Çayı üzerinde Sami</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Soydam</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Barajı ve Hidroelektrik Santrali Projesi kapsamında kalan ve bulundukları yerleşim yerlerinden kaldırılmaları zorunlu bulunan orman içi ve kenarı mahalle, köy veya belde halkının iskânlarının temini, ailelerin hak sahipliği ve borçlandırılmalarına ilişkin usul ve esaslar Bakanlar Kurulunca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 Batman ili Hasankeyf ilçe merkezinde</w:t>
                  </w:r>
                  <w:r w:rsidRPr="005739F4">
                    <w:rPr>
                      <w:rFonts w:ascii="Times New Roman" w:eastAsia="Times New Roman" w:hAnsi="Times New Roman" w:cs="Times New Roman"/>
                      <w:sz w:val="25"/>
                      <w:szCs w:val="25"/>
                      <w:lang w:eastAsia="tr-TR"/>
                    </w:rPr>
                    <w:t> Ilısu </w:t>
                  </w:r>
                  <w:r w:rsidRPr="00C86D0A">
                    <w:rPr>
                      <w:rFonts w:ascii="Times New Roman" w:eastAsia="Times New Roman" w:hAnsi="Times New Roman" w:cs="Times New Roman"/>
                      <w:sz w:val="25"/>
                      <w:szCs w:val="25"/>
                      <w:lang w:eastAsia="tr-TR"/>
                    </w:rPr>
                    <w:t>HES Projesi yapımından etkilenen ailelerin, Yeni Hasankeyf Yerleşim Alanına nakilleri, hak sahiplikleri ve borçlandırılmalarına ilişkin usul ve esaslar Bakanlar Kurulunca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126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4/5/2007</w:t>
                  </w:r>
                  <w:proofErr w:type="gramEnd"/>
                  <w:r w:rsidRPr="00C86D0A">
                    <w:rPr>
                      <w:rFonts w:ascii="Times New Roman" w:eastAsia="Times New Roman" w:hAnsi="Times New Roman" w:cs="Times New Roman"/>
                      <w:sz w:val="25"/>
                      <w:szCs w:val="25"/>
                      <w:lang w:eastAsia="tr-TR"/>
                    </w:rPr>
                    <w:t xml:space="preserve"> tarihli ve 5651 sayılı İnternet Ortamında Yapılan Yayınların Düzenlenmesi ve Bu Yayınlar Yoluyla İşlenen Suçlarla Mücadele Edilmesi Hakkında Kanunun 3 üncü maddesinin ikinci fıkrasında yer alan “</w:t>
                  </w:r>
                  <w:proofErr w:type="spellStart"/>
                  <w:r w:rsidRPr="005739F4">
                    <w:rPr>
                      <w:rFonts w:ascii="Times New Roman" w:eastAsia="Times New Roman" w:hAnsi="Times New Roman" w:cs="Times New Roman"/>
                      <w:sz w:val="25"/>
                      <w:szCs w:val="25"/>
                      <w:lang w:eastAsia="tr-TR"/>
                    </w:rPr>
                    <w:t>ikibin</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Yeni Türk Lirasından</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onbin</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Yeni Türk Lirasına” ibaresi “iki bin Türk lirasından elli bin Türk lirasına” şeklinde ve dördüncü fıkrası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Trafik bilgisi Telekomünikasyon İletişim Başkanlığı tarafından ilgili işletmecilerden temin edilir ve hâkim tarafından karar verilmesi hâlinde ilgili mercilere verilir.”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127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5651 sayılı Kanunun 8 inci maddesinin beşinci fıkrasında yer alan “yirmi dört saat” ibaresi “dört saat” şeklinde değiştirilmiş ve maddeye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“(16) Millî güvenlik ve kamu düzeninin korunması, suç işlenmesinin önlenmesi nedenlerinden bir veya bir kaçına bağlı olarak gecikmesinde sakınca bulunan hâllerde, erişimin engellenmesi Başkanın talimatı üzerine Başkanlık tarafından yapılır. Erişim sağlayıcıları Başkanlıktan gelen erişimin engellenmesi taleplerini en geç dört saat içinde yerine getirir. Başkan tarafından verilen erişimin engellenmesi kararı, Başkanlık tarafından, yirmi dört saat içinde sulh ceza hâkiminin onayına sunulur. Hâkim, kararını kırk sekiz saat içinde açıklar.”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128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5747 sayılı Büyükşehir Belediyesi Sınırları İçerisinde İlçe Kurulması ve Bazı Kanunlarda Değişiklik Yapılması Hakkında Kanunun 1 inci maddesine ekli (16) sayılı listesinin sekizinci sırasında yer alan “Barbaros” ibaresi “Barbaros Mahallesinin O4 Karayolunun güneyinde kalan kısmı” şeklinde değiştirilmiş, on birinci sırasında yer alan “Yeni Çamlıca” ibaresinden sonra gelmek üzere “, Yenişehir, Mimar Sinan ve Mevlana Mahalleleri” ibaresi eklenmiş, on ikinci sırasında yer alan “</w:t>
                  </w:r>
                  <w:proofErr w:type="spellStart"/>
                  <w:r w:rsidRPr="005739F4">
                    <w:rPr>
                      <w:rFonts w:ascii="Times New Roman" w:eastAsia="Times New Roman" w:hAnsi="Times New Roman" w:cs="Times New Roman"/>
                      <w:sz w:val="25"/>
                      <w:szCs w:val="25"/>
                      <w:lang w:eastAsia="tr-TR"/>
                    </w:rPr>
                    <w:t>Mustafakemal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Mahallesinin” ibaresinden sonra gelmek üzere “ve </w:t>
                  </w:r>
                  <w:proofErr w:type="gramStart"/>
                  <w:r w:rsidRPr="00C86D0A">
                    <w:rPr>
                      <w:rFonts w:ascii="Times New Roman" w:eastAsia="Times New Roman" w:hAnsi="Times New Roman" w:cs="Times New Roman"/>
                      <w:sz w:val="25"/>
                      <w:szCs w:val="25"/>
                      <w:lang w:eastAsia="tr-TR"/>
                    </w:rPr>
                    <w:t>Aşık</w:t>
                  </w:r>
                  <w:proofErr w:type="gramEnd"/>
                  <w:r w:rsidRPr="00C86D0A">
                    <w:rPr>
                      <w:rFonts w:ascii="Times New Roman" w:eastAsia="Times New Roman" w:hAnsi="Times New Roman" w:cs="Times New Roman"/>
                      <w:sz w:val="25"/>
                      <w:szCs w:val="25"/>
                      <w:lang w:eastAsia="tr-TR"/>
                    </w:rPr>
                    <w:t xml:space="preserve"> Veysel Mahallesinin” ibaresi eklenmiş, on üçüncü sırasında yer alan “</w:t>
                  </w:r>
                  <w:proofErr w:type="spellStart"/>
                  <w:r w:rsidRPr="005739F4">
                    <w:rPr>
                      <w:rFonts w:ascii="Times New Roman" w:eastAsia="Times New Roman" w:hAnsi="Times New Roman" w:cs="Times New Roman"/>
                      <w:sz w:val="25"/>
                      <w:szCs w:val="25"/>
                      <w:lang w:eastAsia="tr-TR"/>
                    </w:rPr>
                    <w:t>Namıkkemal</w:t>
                  </w:r>
                  <w:proofErr w:type="spellEnd"/>
                  <w:r w:rsidRPr="00C86D0A">
                    <w:rPr>
                      <w:rFonts w:ascii="Times New Roman" w:eastAsia="Times New Roman" w:hAnsi="Times New Roman" w:cs="Times New Roman"/>
                      <w:sz w:val="25"/>
                      <w:szCs w:val="25"/>
                      <w:lang w:eastAsia="tr-TR"/>
                    </w:rPr>
                    <w:t>” ibaresi “</w:t>
                  </w:r>
                  <w:proofErr w:type="spellStart"/>
                  <w:r w:rsidRPr="005739F4">
                    <w:rPr>
                      <w:rFonts w:ascii="Times New Roman" w:eastAsia="Times New Roman" w:hAnsi="Times New Roman" w:cs="Times New Roman"/>
                      <w:sz w:val="25"/>
                      <w:szCs w:val="25"/>
                      <w:lang w:eastAsia="tr-TR"/>
                    </w:rPr>
                    <w:t>Esenevler</w:t>
                  </w:r>
                  <w:proofErr w:type="spellEnd"/>
                  <w:r w:rsidRPr="00C86D0A">
                    <w:rPr>
                      <w:rFonts w:ascii="Times New Roman" w:eastAsia="Times New Roman" w:hAnsi="Times New Roman" w:cs="Times New Roman"/>
                      <w:sz w:val="25"/>
                      <w:szCs w:val="25"/>
                      <w:lang w:eastAsia="tr-TR"/>
                    </w:rPr>
                    <w:t>” şeklinde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129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5747 sayılı Kanunun 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üçüncü fıkrasında yer alan “Kadıköy ilçe belediyesine bağlı Atatürk Mahallesinin” ibaresinden sonra gelmek üzere “ve Barbaros Mahallesinin” ibaresi eklenmiş ve dokuzuncu fıkrası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“(9) Tüm illerde bucaklar kaldırılmıştır. Kaldırılan bucaklara bağlı belde ve köyler, bucağın bağlı olduğu idari birime bağlanmıştır.”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130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5910 sayılı Türkiye İhracatçılar Meclisi ile İhracatçı Birliklerinin Kuruluş ve Görevleri Hakkında Kanunun 3 üncü maddesinin üçüncü fıkrasının (a) bendi aşağıdaki şekilde değiştirilmiş, aynı fıkranın (ç) bendinden sonra gelmek üzere aşağıdaki (d) bendi eklenmiş ve mevcut (d) bendi (e) bendi olarak teselsül ettirilmiştir.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“a) Dış ticarete ve yurt dışı hizmetlere ilişkin konularda çalışmalar yapmak, bu kapsamda; kamu kurum ve kuruluşları, sivil toplum kuruluşları ve ulusal ve </w:t>
                  </w:r>
                  <w:r w:rsidRPr="00C86D0A">
                    <w:rPr>
                      <w:rFonts w:ascii="Times New Roman" w:eastAsia="Times New Roman" w:hAnsi="Times New Roman" w:cs="Times New Roman"/>
                      <w:sz w:val="25"/>
                      <w:szCs w:val="25"/>
                      <w:lang w:eastAsia="tr-TR"/>
                    </w:rPr>
                    <w:lastRenderedPageBreak/>
                    <w:t>uluslararası kuruluşlar nezdinde üyelerinin menfaatlerini ülke çıkarları çerçevesinde koruyucu ve geliştirici çalışmalar yapmak.”</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 TIR karneleri, ATA, A.TR ve EUR.1 dolaşım belgeleri, menşe şahadetnameleri ve EAN-UCC çizgi kod işlemleri, mal ve hizmetlerin uluslararası ticaretindeki beyanname, vesika ve benzeri belgelerin düzenlenmesi ve/veya onaylanması.”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131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13/1/2011</w:t>
                  </w:r>
                  <w:proofErr w:type="gramEnd"/>
                  <w:r w:rsidRPr="00C86D0A">
                    <w:rPr>
                      <w:rFonts w:ascii="Times New Roman" w:eastAsia="Times New Roman" w:hAnsi="Times New Roman" w:cs="Times New Roman"/>
                      <w:sz w:val="25"/>
                      <w:szCs w:val="25"/>
                      <w:lang w:eastAsia="tr-TR"/>
                    </w:rPr>
                    <w:t xml:space="preserve"> tarihli ve 6102 sayılı Türk Ticaret Kanununun 371 inci maddesine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“(7) </w:t>
                  </w:r>
                  <w:proofErr w:type="gramStart"/>
                  <w:r w:rsidRPr="00C86D0A">
                    <w:rPr>
                      <w:rFonts w:ascii="Times New Roman" w:eastAsia="Times New Roman" w:hAnsi="Times New Roman" w:cs="Times New Roman"/>
                      <w:sz w:val="25"/>
                      <w:szCs w:val="25"/>
                      <w:lang w:eastAsia="tr-TR"/>
                    </w:rPr>
                    <w:t>Yönetim kurulu</w:t>
                  </w:r>
                  <w:proofErr w:type="gramEnd"/>
                  <w:r w:rsidRPr="00C86D0A">
                    <w:rPr>
                      <w:rFonts w:ascii="Times New Roman" w:eastAsia="Times New Roman" w:hAnsi="Times New Roman" w:cs="Times New Roman"/>
                      <w:sz w:val="25"/>
                      <w:szCs w:val="25"/>
                      <w:lang w:eastAsia="tr-TR"/>
                    </w:rPr>
                    <w:t>, yukarıda belirtilen temsilciler dışında, temsile yetkili olmayan yönetim kurulu üyelerini veya şirkete hizmet akdi ile bağlı olanları sınırlı yetkiye sahip ticari vekil veya diğer tacir yardımcıları olarak atayabilir. Bu şekilde atanacak olanların görev ve yetkileri, 367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müteselsilen</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sorumludur.”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132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6102 sayılı Kanunun 629 uncu maddesine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 Müdürler tarafından şirkete hizmet akdi ile bağlı olanların sınırlı yetkiye sahip ticari vekil veya diğer tacir yardımcıları olarak atanması hususunda 367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 ile 371 inci maddenin yedinci fıkrası kıyasen</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limited</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şirketlere de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133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6102 sayılı Kanunun geçici 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fıkrasında yer alan “Bu Kanunun yürürlüğe girdiği tarihten itibaren iki yıl içinde” ibaresi ile birinci fıkrasının (b) bendinde yer alan “yürürlük tarihinden itibaren iki yıl içinde” ibaresi “</w:t>
                  </w:r>
                  <w:proofErr w:type="gramStart"/>
                  <w:r w:rsidRPr="00C86D0A">
                    <w:rPr>
                      <w:rFonts w:ascii="Times New Roman" w:eastAsia="Times New Roman" w:hAnsi="Times New Roman" w:cs="Times New Roman"/>
                      <w:sz w:val="25"/>
                      <w:szCs w:val="25"/>
                      <w:lang w:eastAsia="tr-TR"/>
                    </w:rPr>
                    <w:t>1/7/2015</w:t>
                  </w:r>
                  <w:proofErr w:type="gramEnd"/>
                  <w:r w:rsidRPr="00C86D0A">
                    <w:rPr>
                      <w:rFonts w:ascii="Times New Roman" w:eastAsia="Times New Roman" w:hAnsi="Times New Roman" w:cs="Times New Roman"/>
                      <w:sz w:val="25"/>
                      <w:szCs w:val="25"/>
                      <w:lang w:eastAsia="tr-TR"/>
                    </w:rPr>
                    <w:t xml:space="preserve"> tarihine kadar” olarak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134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6102 sayılı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“GEÇİCİ MADDE 10 – </w:t>
                  </w:r>
                  <w:proofErr w:type="gramStart"/>
                  <w:r w:rsidRPr="00C86D0A">
                    <w:rPr>
                      <w:rFonts w:ascii="Times New Roman" w:eastAsia="Times New Roman" w:hAnsi="Times New Roman" w:cs="Times New Roman"/>
                      <w:sz w:val="25"/>
                      <w:szCs w:val="25"/>
                      <w:lang w:eastAsia="tr-TR"/>
                    </w:rPr>
                    <w:t>14/2/2014</w:t>
                  </w:r>
                  <w:proofErr w:type="gramEnd"/>
                  <w:r w:rsidRPr="00C86D0A">
                    <w:rPr>
                      <w:rFonts w:ascii="Times New Roman" w:eastAsia="Times New Roman" w:hAnsi="Times New Roman" w:cs="Times New Roman"/>
                      <w:sz w:val="25"/>
                      <w:szCs w:val="25"/>
                      <w:lang w:eastAsia="tr-TR"/>
                    </w:rPr>
                    <w:t xml:space="preserve"> tarihine kadar Türk Ticaret Kanunu hükümlerine göre yapılması gereken sermaye artırımlarını herhangi bir nedenle yapmamış olan şirketler hakkında asgari sermaye şartını bu maddenin yayımı tarihinden itibaren üç ay içinde yapmaları hâlinde fesih işlemi uygulanmaz. Sermaye artırımında bulunmaması nedeniyle ticaret sicili kaydı silinenlerin de bu süre içinde sermaye artırımı için başvurmaları hâlinde kayıtları resen yeniden oluşturulur.”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135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15/2/2011</w:t>
                  </w:r>
                  <w:proofErr w:type="gramEnd"/>
                  <w:r w:rsidRPr="00C86D0A">
                    <w:rPr>
                      <w:rFonts w:ascii="Times New Roman" w:eastAsia="Times New Roman" w:hAnsi="Times New Roman" w:cs="Times New Roman"/>
                      <w:sz w:val="25"/>
                      <w:szCs w:val="25"/>
                      <w:lang w:eastAsia="tr-TR"/>
                    </w:rPr>
                    <w:t xml:space="preserve"> tarihli ve 6112 sayılı Radyo ve Televizyonların Kuruluş ve Yayın Hizmetleri Hakkında Kanunun 42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 aşağıdaki şekilde değiştirilmiş, üçüncü fıkrasında yer alan “20’sine” ibaresi “son gününe” şeklinde değiştirilmiş, beşinci ve sekizinci fıkralarına aşağıdaki cümleler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 Yayın lisans ücreti birinci taksiti lisans belgesinin verilmesinden önce ödenmek koşuluyla kalan taksitler takip eden her yılın Şubat ayının son gününe kadar ödenecek şekilde on eşit taksitte; yayın iletim yetkilendirme ücreti, yetki belgesinin verilmesini müteakip altı ay içinde eşit taksitlerle alınır.”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“Beyannamenin kanuni süresinden sonraki ilk otuz gün içinde verilmesi hâlinde yukarıda belirlenen ceza tutarı 1/10 oranında, devam eden otuz gün içinde verilmesi hâlinde ceza tutarı 1/5 oranında, devam eden günlerde verilmesi hâlinde ise ceza tutarı tam olarak uygulanır.”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“Bu madde hükümlerine göre Üst Kurulca yapılacak icra takiplerinde Ankara icra </w:t>
                  </w:r>
                  <w:r w:rsidRPr="00C86D0A">
                    <w:rPr>
                      <w:rFonts w:ascii="Times New Roman" w:eastAsia="Times New Roman" w:hAnsi="Times New Roman" w:cs="Times New Roman"/>
                      <w:sz w:val="25"/>
                      <w:szCs w:val="25"/>
                      <w:lang w:eastAsia="tr-TR"/>
                    </w:rPr>
                    <w:lastRenderedPageBreak/>
                    <w:t>daireleri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136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6112 sayılı Kanunun geçici 4 üncü maddesinin ikinci fıkrası aşağıdaki şekilde değiştirilmiş ve maddeye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Sıralama ihalesinde karasal sayısal televizyon</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multipleks</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kapasitesi tahsisine hak kazanan kuruluşlardan bir bölümüne, ihaledeki sıraları ve</w:t>
                  </w:r>
                  <w:r w:rsidRPr="005739F4">
                    <w:rPr>
                      <w:rFonts w:ascii="Times New Roman" w:eastAsia="Times New Roman" w:hAnsi="Times New Roman" w:cs="Times New Roman"/>
                      <w:sz w:val="25"/>
                      <w:szCs w:val="25"/>
                      <w:lang w:eastAsia="tr-TR"/>
                    </w:rPr>
                    <w:t> analog </w:t>
                  </w:r>
                  <w:r w:rsidRPr="00C86D0A">
                    <w:rPr>
                      <w:rFonts w:ascii="Times New Roman" w:eastAsia="Times New Roman" w:hAnsi="Times New Roman" w:cs="Times New Roman"/>
                      <w:sz w:val="25"/>
                      <w:szCs w:val="25"/>
                      <w:lang w:eastAsia="tr-TR"/>
                    </w:rPr>
                    <w:t>kanal kapasitesi dikkate alınarak en fazla iki yıl süreyle karasal sayısal yayının yanı sıra</w:t>
                  </w:r>
                  <w:r w:rsidRPr="005739F4">
                    <w:rPr>
                      <w:rFonts w:ascii="Times New Roman" w:eastAsia="Times New Roman" w:hAnsi="Times New Roman" w:cs="Times New Roman"/>
                      <w:sz w:val="25"/>
                      <w:szCs w:val="25"/>
                      <w:lang w:eastAsia="tr-TR"/>
                    </w:rPr>
                    <w:t> analog </w:t>
                  </w:r>
                  <w:r w:rsidRPr="00C86D0A">
                    <w:rPr>
                      <w:rFonts w:ascii="Times New Roman" w:eastAsia="Times New Roman" w:hAnsi="Times New Roman" w:cs="Times New Roman"/>
                      <w:sz w:val="25"/>
                      <w:szCs w:val="25"/>
                      <w:lang w:eastAsia="tr-TR"/>
                    </w:rPr>
                    <w:t>televizyon yayını yapmalarına da imkân tanınır. Tahsisi müteakip en geç iki yıllık süre sonunda</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analog</w:t>
                  </w:r>
                  <w:r w:rsidRPr="00C86D0A">
                    <w:rPr>
                      <w:rFonts w:ascii="Times New Roman" w:eastAsia="Times New Roman" w:hAnsi="Times New Roman" w:cs="Times New Roman"/>
                      <w:sz w:val="25"/>
                      <w:szCs w:val="25"/>
                      <w:lang w:eastAsia="tr-TR"/>
                    </w:rPr>
                    <w:t>karasal</w:t>
                  </w:r>
                  <w:proofErr w:type="spellEnd"/>
                  <w:r w:rsidRPr="00C86D0A">
                    <w:rPr>
                      <w:rFonts w:ascii="Times New Roman" w:eastAsia="Times New Roman" w:hAnsi="Times New Roman" w:cs="Times New Roman"/>
                      <w:sz w:val="25"/>
                      <w:szCs w:val="25"/>
                      <w:lang w:eastAsia="tr-TR"/>
                    </w:rPr>
                    <w:t xml:space="preserve"> televizyon yayınları ülke genelinde tümüyle sonlandırılır ve</w:t>
                  </w:r>
                  <w:r w:rsidRPr="005739F4">
                    <w:rPr>
                      <w:rFonts w:ascii="Times New Roman" w:eastAsia="Times New Roman" w:hAnsi="Times New Roman" w:cs="Times New Roman"/>
                      <w:sz w:val="25"/>
                      <w:szCs w:val="25"/>
                      <w:lang w:eastAsia="tr-TR"/>
                    </w:rPr>
                    <w:t> analog </w:t>
                  </w:r>
                  <w:r w:rsidRPr="00C86D0A">
                    <w:rPr>
                      <w:rFonts w:ascii="Times New Roman" w:eastAsia="Times New Roman" w:hAnsi="Times New Roman" w:cs="Times New Roman"/>
                      <w:sz w:val="25"/>
                      <w:szCs w:val="25"/>
                      <w:lang w:eastAsia="tr-TR"/>
                    </w:rPr>
                    <w:t>karasal televizyon yayınları durdurulur. Türkiye Radyo-Televizyon Kurumu da kendisine yapılan tahsisler çerçevesinde ve Üst Kurulca verilen süre içinde karasal radyo ve televizyon yayınlarını eski kullandığı kanal ve frekanslardan tahsis edilen kanal,</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multipleks</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kapasitesi ve frekanslara taşır.”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 Ulusal karasal sayısal yayın lisansları verilinceye kadar, 26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maddenin sekizinci fıkrasına göre kurulması gereken verici tesis ve işletim şirketi, bu maddenin birinci fıkrası kapsamında yayın izni verilmiş olan medya hizmet sağlayıcı kuruluşlar tarafından kurulabilir ve bu şirkete Üst Kurulca geçici yayın iletim yetkisi verilebilir.”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137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19/4/2012</w:t>
                  </w:r>
                  <w:proofErr w:type="gramEnd"/>
                  <w:r w:rsidRPr="00C86D0A">
                    <w:rPr>
                      <w:rFonts w:ascii="Times New Roman" w:eastAsia="Times New Roman" w:hAnsi="Times New Roman" w:cs="Times New Roman"/>
                      <w:sz w:val="25"/>
                      <w:szCs w:val="25"/>
                      <w:lang w:eastAsia="tr-TR"/>
                    </w:rPr>
                    <w:t xml:space="preserve"> tarihli ve 6292 sayılı Orman Köylülerinin Kalkınmalarının Desteklenmesi ve Hazine Adına Orman Sınırları Dışına Çıkarılan Yerlerin Değerlendirilmesi ile Hazineye Ait Tarım Arazilerinin Satışı Hakkında Kanuna aşağıdaki geçici madde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“GEÇİCİ MADDE 3 – (1) Sakarya ili Kocaali ilçesinde bulunan ve Melen Barajı rezervuar alanı ile mutlak koruma alanında kalan yerleşim yerlerindeki halkın iskân edilmesini</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teminen</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Bakanlar Kurulunun </w:t>
                  </w:r>
                  <w:proofErr w:type="gramStart"/>
                  <w:r w:rsidRPr="00C86D0A">
                    <w:rPr>
                      <w:rFonts w:ascii="Times New Roman" w:eastAsia="Times New Roman" w:hAnsi="Times New Roman" w:cs="Times New Roman"/>
                      <w:sz w:val="25"/>
                      <w:szCs w:val="25"/>
                      <w:lang w:eastAsia="tr-TR"/>
                    </w:rPr>
                    <w:t>15/3/2013</w:t>
                  </w:r>
                  <w:proofErr w:type="gramEnd"/>
                  <w:r w:rsidRPr="00C86D0A">
                    <w:rPr>
                      <w:rFonts w:ascii="Times New Roman" w:eastAsia="Times New Roman" w:hAnsi="Times New Roman" w:cs="Times New Roman"/>
                      <w:sz w:val="25"/>
                      <w:szCs w:val="25"/>
                      <w:lang w:eastAsia="tr-TR"/>
                    </w:rPr>
                    <w:t xml:space="preserve"> tarihli ve 2013/4482 sayılı kararına ekli haritada koordinatlarıyla belirlenen orman sınırları dışına çıkarılmış alan, Toplu Konut İdaresi Başkanlığı adına resen tescil edilerek devredilir.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Devredilen bu alan birinci fıkrada belirtilen nakil ve yerleştirme amacıyla kullanılır ve hak sahipliği ile geri ödemeye ilişkin usul ve esaslar Bakanlar Kurulunca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138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14/3/2013</w:t>
                  </w:r>
                  <w:proofErr w:type="gramEnd"/>
                  <w:r w:rsidRPr="00C86D0A">
                    <w:rPr>
                      <w:rFonts w:ascii="Times New Roman" w:eastAsia="Times New Roman" w:hAnsi="Times New Roman" w:cs="Times New Roman"/>
                      <w:sz w:val="25"/>
                      <w:szCs w:val="25"/>
                      <w:lang w:eastAsia="tr-TR"/>
                    </w:rPr>
                    <w:t xml:space="preserve"> tarihli ve 6446 sayılı Elektrik Piyasası Kanununun 15 inci maddesinin üçüncü fıkrasında yer alan “Bakanlık, Kurum ve DSİ” ibareleri “Bakanlık ve Kurum” şeklinde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139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9/5/2013</w:t>
                  </w:r>
                  <w:proofErr w:type="gramEnd"/>
                  <w:r w:rsidRPr="00C86D0A">
                    <w:rPr>
                      <w:rFonts w:ascii="Times New Roman" w:eastAsia="Times New Roman" w:hAnsi="Times New Roman" w:cs="Times New Roman"/>
                      <w:sz w:val="25"/>
                      <w:szCs w:val="25"/>
                      <w:lang w:eastAsia="tr-TR"/>
                    </w:rPr>
                    <w:t xml:space="preserve"> tarihli ve 6475 sayılı Posta Hizmetleri Kanununun 21 inci maddesine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“(5) T.C. Posta ve Telgraf Teşkilatı Anonim Şirketi işyerleri hakkında; </w:t>
                  </w:r>
                  <w:proofErr w:type="gramStart"/>
                  <w:r w:rsidRPr="00C86D0A">
                    <w:rPr>
                      <w:rFonts w:ascii="Times New Roman" w:eastAsia="Times New Roman" w:hAnsi="Times New Roman" w:cs="Times New Roman"/>
                      <w:sz w:val="25"/>
                      <w:szCs w:val="25"/>
                      <w:lang w:eastAsia="tr-TR"/>
                    </w:rPr>
                    <w:t>14/6/1989</w:t>
                  </w:r>
                  <w:proofErr w:type="gramEnd"/>
                  <w:r w:rsidRPr="00C86D0A">
                    <w:rPr>
                      <w:rFonts w:ascii="Times New Roman" w:eastAsia="Times New Roman" w:hAnsi="Times New Roman" w:cs="Times New Roman"/>
                      <w:sz w:val="25"/>
                      <w:szCs w:val="25"/>
                      <w:lang w:eastAsia="tr-TR"/>
                    </w:rPr>
                    <w:t xml:space="preserve"> tarihli ve 3572 sayılı İşyeri Açma ve Çalışma Ruhsatlarına Dair Kanun Hükmünde Kararnamenin Değiştirilerek Kabulüne Dair Kanunun 3 üncü maddesi ve 26/5/1981 tarihli ve 2464 sayılı Belediye Gelirleri Kanununun 81 inci maddesi hükümleri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140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7/11/2013</w:t>
                  </w:r>
                  <w:proofErr w:type="gramEnd"/>
                  <w:r w:rsidRPr="00C86D0A">
                    <w:rPr>
                      <w:rFonts w:ascii="Times New Roman" w:eastAsia="Times New Roman" w:hAnsi="Times New Roman" w:cs="Times New Roman"/>
                      <w:sz w:val="25"/>
                      <w:szCs w:val="25"/>
                      <w:lang w:eastAsia="tr-TR"/>
                    </w:rPr>
                    <w:t xml:space="preserve"> tarihli ve 6502 sayılı Tüketicinin Korunması Hakkında Kanunun 70 inci maddesinin birinci fıkrasının sonuna aşağıdaki cümle eklenmiştir.</w:t>
                  </w:r>
                </w:p>
                <w:p w:rsidR="00C86D0A" w:rsidRPr="00C86D0A" w:rsidRDefault="00C86D0A" w:rsidP="00C86D0A">
                  <w:pPr>
                    <w:spacing w:before="56" w:after="0" w:line="24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“Tüketici hakem heyetlerince vekâlet ücreti ödenmesine karar verilemez.”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141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8/6/1984</w:t>
                  </w:r>
                  <w:proofErr w:type="gramEnd"/>
                  <w:r w:rsidRPr="00C86D0A">
                    <w:rPr>
                      <w:rFonts w:ascii="Times New Roman" w:eastAsia="Times New Roman" w:hAnsi="Times New Roman" w:cs="Times New Roman"/>
                      <w:sz w:val="25"/>
                      <w:szCs w:val="25"/>
                      <w:lang w:eastAsia="tr-TR"/>
                    </w:rPr>
                    <w:t xml:space="preserve"> tarihli ve 233 sayılı Kamu İktisadi Teşebbüsleri Hakkında Kanun Hükmünde Kararnamenin “Diğer haklar” başlıklı 61 inci maddesinin birinci fıkrasına aşağıdaki bent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Yüksek Planlama Kurulu kararı ile bir organize sanayi bölgesinin müteşebbis heyetine katılım sağlayabilirler.”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142 –</w:t>
                  </w:r>
                  <w:r w:rsidRPr="005739F4">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3/6/2011</w:t>
                  </w:r>
                  <w:proofErr w:type="gramEnd"/>
                  <w:r w:rsidRPr="00C86D0A">
                    <w:rPr>
                      <w:rFonts w:ascii="Times New Roman" w:eastAsia="Times New Roman" w:hAnsi="Times New Roman" w:cs="Times New Roman"/>
                      <w:sz w:val="25"/>
                      <w:szCs w:val="25"/>
                      <w:lang w:eastAsia="tr-TR"/>
                    </w:rPr>
                    <w:t xml:space="preserve"> tarihli ve 637 sayılı Ekonomi Bakanlığının Teşkilat ve </w:t>
                  </w:r>
                  <w:r w:rsidRPr="00C86D0A">
                    <w:rPr>
                      <w:rFonts w:ascii="Times New Roman" w:eastAsia="Times New Roman" w:hAnsi="Times New Roman" w:cs="Times New Roman"/>
                      <w:sz w:val="25"/>
                      <w:szCs w:val="25"/>
                      <w:lang w:eastAsia="tr-TR"/>
                    </w:rPr>
                    <w:lastRenderedPageBreak/>
                    <w:t>Görevleri Hakkında Kanun Hükmünde Kararnamenin 36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 aşağıdaki şekilde değiştirilmiştir.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“Çalışma Grupları ve Dış Ekonomik İlişkiler Kurulu</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MADDE 36 – (1) Bakanlık, görev alanına giren konularla ilgili olarak çalışmalarda bulunmak üzere diğer bakanlıklar, kamu kurum ve kuruluşları, meslek kuruluşları, sivil toplum kuruluşları, özel sektör temsilcileri ve konu ile ilgili uzmanların katılımı ile geçici çalışma grupları oluşturabilir. Çalışma gruplarının ulaşım ve konaklama giderleri Bakanlık bütçesinden karşılanabilir.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Bakanlığın gözetimi ve denetimi altında özel sektörün dış ekonomik ilişkilerini yürütmek üzere, özel hukuk hükümlerine tabi ve tüzel kişiliğe sahip, Bakanlıkça belirlenecek özel sektör kuruluşlarından Dış Ekonomik İlişkiler Kurulu oluşur. Kurulun kısa adı DEİK’tir. DEİK, ikili ekonomik ilişkilerini İş Konseyleri aracılığıyla yürütür. DEİK ile İş Konseylerinin görev ve yetkileri, teşkilatlanma ve işleyişleri, organları, bütçeleri, yönetim ve denetimleri ile üyeliğe ilişkin usul ve esaslar Bakanlık tarafından çıkarılacak yönetmelik ile düzenlenir. DEİK’in bütçesi, Ekonomi Bakanlığı bütçesinden yapılacak yardımlar ile yönetmelikte belirtilen kurucu kuruluşların katkı payları ve/veya yıllık üyelik aidatlarından, İş Konseyi üyelik aidatları ve diğer gelirlerden oluşur. DEİK bütçesini Bakanlık denetler. Bu fıkranın uygulanması sırasında, diğer kanunlarda yer alan benzer ya da aynı mahiyetteki hükümler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143 –</w:t>
                  </w:r>
                  <w:r w:rsidRPr="005739F4">
                    <w:rPr>
                      <w:rFonts w:ascii="Times New Roman" w:eastAsia="Times New Roman" w:hAnsi="Times New Roman" w:cs="Times New Roman"/>
                      <w:b/>
                      <w:bCs/>
                      <w:sz w:val="25"/>
                      <w:szCs w:val="25"/>
                      <w:lang w:eastAsia="tr-TR"/>
                    </w:rPr>
                    <w:t> </w:t>
                  </w:r>
                  <w:proofErr w:type="gramStart"/>
                  <w:r w:rsidRPr="00C86D0A">
                    <w:rPr>
                      <w:rFonts w:ascii="Times New Roman" w:eastAsia="Times New Roman" w:hAnsi="Times New Roman" w:cs="Times New Roman"/>
                      <w:sz w:val="25"/>
                      <w:szCs w:val="25"/>
                      <w:lang w:eastAsia="tr-TR"/>
                    </w:rPr>
                    <w:t>26/9/2011</w:t>
                  </w:r>
                  <w:proofErr w:type="gramEnd"/>
                  <w:r w:rsidRPr="00C86D0A">
                    <w:rPr>
                      <w:rFonts w:ascii="Times New Roman" w:eastAsia="Times New Roman" w:hAnsi="Times New Roman" w:cs="Times New Roman"/>
                      <w:sz w:val="25"/>
                      <w:szCs w:val="25"/>
                      <w:lang w:eastAsia="tr-TR"/>
                    </w:rPr>
                    <w:t xml:space="preserve"> tarihli ve 655 sayılı Ulaştırma, Denizcilik ve Haberleşme Bakanlığının Teşkilat ve Görevleri Hakkında Kanun Hükmünde Kararnamenin 29 uncu maddesine aşağıdaki fıkra eklenmiştir.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“(14) Kaza Araştırma ve İnceleme Kurulunca ihtiyaç duyulması hâlinde, çözümü özel uzmanlık veya teknik bilgiyi gerektiren kaza araştırma ve incelemelerinde bilirkişi görevlendirilebilir. Bilirkişi görevlendirilmesine ilişkin usul ve esaslar ile bunlara verilecek ücretin miktarı Maliye Bakanlığının uygun görüşü üzerine Bakanlıkça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144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Bu Kanunla;</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a) </w:t>
                  </w:r>
                  <w:proofErr w:type="gramStart"/>
                  <w:r w:rsidRPr="00C86D0A">
                    <w:rPr>
                      <w:rFonts w:ascii="Times New Roman" w:eastAsia="Times New Roman" w:hAnsi="Times New Roman" w:cs="Times New Roman"/>
                      <w:sz w:val="25"/>
                      <w:szCs w:val="25"/>
                      <w:lang w:eastAsia="tr-TR"/>
                    </w:rPr>
                    <w:t>18/1/1966</w:t>
                  </w:r>
                  <w:proofErr w:type="gramEnd"/>
                  <w:r w:rsidRPr="00C86D0A">
                    <w:rPr>
                      <w:rFonts w:ascii="Times New Roman" w:eastAsia="Times New Roman" w:hAnsi="Times New Roman" w:cs="Times New Roman"/>
                      <w:sz w:val="25"/>
                      <w:szCs w:val="25"/>
                      <w:lang w:eastAsia="tr-TR"/>
                    </w:rPr>
                    <w:t xml:space="preserve"> tarihli ve 711 sayılı Nöbetçi Memurluğu Kurulmasını ve Olağanüstü Hal Tatbikatlarında Mesainin 24 Saat Devamını Sağlayan Kanun,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6245 sayılı Kanunun geçici 4 üncü maddesi,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c) </w:t>
                  </w:r>
                  <w:proofErr w:type="gramStart"/>
                  <w:r w:rsidRPr="00C86D0A">
                    <w:rPr>
                      <w:rFonts w:ascii="Times New Roman" w:eastAsia="Times New Roman" w:hAnsi="Times New Roman" w:cs="Times New Roman"/>
                      <w:sz w:val="25"/>
                      <w:szCs w:val="25"/>
                      <w:lang w:eastAsia="tr-TR"/>
                    </w:rPr>
                    <w:t>20/4/1967</w:t>
                  </w:r>
                  <w:proofErr w:type="gramEnd"/>
                  <w:r w:rsidRPr="00C86D0A">
                    <w:rPr>
                      <w:rFonts w:ascii="Times New Roman" w:eastAsia="Times New Roman" w:hAnsi="Times New Roman" w:cs="Times New Roman"/>
                      <w:sz w:val="25"/>
                      <w:szCs w:val="25"/>
                      <w:lang w:eastAsia="tr-TR"/>
                    </w:rPr>
                    <w:t xml:space="preserve"> tarihli ve 854 sayılı Deniz İş Kanununun 11 inci maddesi ile 50</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fıkrasının (b) bendi,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ç) 5449 sayılı Kanunun 11 inci maddesinin birinci fıkrasının (k) bendi,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 5502 sayılı Kanunun 24 üncü maddesinin birinci fıkrasının (c) bendi,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e) </w:t>
                  </w:r>
                  <w:proofErr w:type="gramStart"/>
                  <w:r w:rsidRPr="00C86D0A">
                    <w:rPr>
                      <w:rFonts w:ascii="Times New Roman" w:eastAsia="Times New Roman" w:hAnsi="Times New Roman" w:cs="Times New Roman"/>
                      <w:sz w:val="25"/>
                      <w:szCs w:val="25"/>
                      <w:lang w:eastAsia="tr-TR"/>
                    </w:rPr>
                    <w:t>28/2/2008</w:t>
                  </w:r>
                  <w:proofErr w:type="gramEnd"/>
                  <w:r w:rsidRPr="00C86D0A">
                    <w:rPr>
                      <w:rFonts w:ascii="Times New Roman" w:eastAsia="Times New Roman" w:hAnsi="Times New Roman" w:cs="Times New Roman"/>
                      <w:sz w:val="25"/>
                      <w:szCs w:val="25"/>
                      <w:lang w:eastAsia="tr-TR"/>
                    </w:rPr>
                    <w:t xml:space="preserve"> tarihli ve 5746 sayılı Araştırma ve Geliştirme Faaliyetlerinin Desteklenmesi Hakkında Kanunun 3 üncü maddesinin üçüncü fıkrasında yer alan “her bir çalışan için beş yıl süreyle” ibaresi,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f) 6356 sayılı Kanunun geçici 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birinci fıkrası,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 6446 sayılı Kanunun 15 inci maddesinin ikinci fıkrası,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ğ) 3093 sayılı Kanunun 4 üncü maddesinin (c) fıkrasının ikinci cümlesi,</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h) 5174 sayılı Kanunun 58 inci maddesinin üç, dört ve beşinci fıkraları,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ı) 5378 sayılı Kanunun geçici 3 üncü maddesinin dördüncü fıkrası,</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yürürlükten</w:t>
                  </w:r>
                  <w:proofErr w:type="gramEnd"/>
                  <w:r w:rsidRPr="00C86D0A">
                    <w:rPr>
                      <w:rFonts w:ascii="Times New Roman" w:eastAsia="Times New Roman" w:hAnsi="Times New Roman" w:cs="Times New Roman"/>
                      <w:sz w:val="25"/>
                      <w:szCs w:val="25"/>
                      <w:lang w:eastAsia="tr-TR"/>
                    </w:rPr>
                    <w:t xml:space="preserve"> kaldırılmıştır.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GEÇİCİ MADDE 1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(1) </w:t>
                  </w:r>
                  <w:proofErr w:type="gramStart"/>
                  <w:r w:rsidRPr="00C86D0A">
                    <w:rPr>
                      <w:rFonts w:ascii="Times New Roman" w:eastAsia="Times New Roman" w:hAnsi="Times New Roman" w:cs="Times New Roman"/>
                      <w:sz w:val="25"/>
                      <w:szCs w:val="25"/>
                      <w:lang w:eastAsia="tr-TR"/>
                    </w:rPr>
                    <w:t>8/4/1929</w:t>
                  </w:r>
                  <w:proofErr w:type="gramEnd"/>
                  <w:r w:rsidRPr="00C86D0A">
                    <w:rPr>
                      <w:rFonts w:ascii="Times New Roman" w:eastAsia="Times New Roman" w:hAnsi="Times New Roman" w:cs="Times New Roman"/>
                      <w:sz w:val="25"/>
                      <w:szCs w:val="25"/>
                      <w:lang w:eastAsia="tr-TR"/>
                    </w:rPr>
                    <w:t xml:space="preserve"> tarihli ve 1416 sayılı Ecnebi Memleketlere Gönderilecek Talebe Hakkında Kanunun geçici 1 inci maddesinin birinci fıkrası, 4/11/1981 tarihli ve 2547 sayılı Yükseköğretim Kanununun geçici 53 üncü maddesinin </w:t>
                  </w:r>
                  <w:r w:rsidRPr="00C86D0A">
                    <w:rPr>
                      <w:rFonts w:ascii="Times New Roman" w:eastAsia="Times New Roman" w:hAnsi="Times New Roman" w:cs="Times New Roman"/>
                      <w:sz w:val="25"/>
                      <w:szCs w:val="25"/>
                      <w:lang w:eastAsia="tr-TR"/>
                    </w:rPr>
                    <w:lastRenderedPageBreak/>
                    <w:t xml:space="preserve">birinci fıkrası ile 14/7/1965 tarihli ve 657 sayılı Devlet Memurları Kanununun geçici 34 üncü maddesinin birinci fıkrası kapsamına girmesine rağmen anılan maddelerde belirtilen sürelerde borçlarının yeniden hesaplanması için müracaat etmeyenler ile söz konusu maddelerin yürürlüğe girdiği tarihten bu Kanunun yayımlandığı tarihe kadar geçen süre içinde anılan düzenlemelerde belirtilen nedenlerle haklarında borç takibi yapılanlar veya yapılması gerekenlerin ve 2547 sayılı Kanunun 39 uncu maddesi uyarınca yurt dışında görevlendirilmiş olanlardan bu Kanunun yürürlüğe girdiği tarihte haklarında borç takibi yapılanlar veya yapılması gerekenlerin, kendilerine döviz olarak yapılmış olan her türlü masrafa ilişkin borç tutarları, bu Kanunun yayımlandığı tarihi izleyen üç ay içinde borçlu oldukları idarelere başvurmaları hâlinde, imzaladıkları yüklenme senedi ile muteber imzalı müteselsil kefalet senedi hükümleri dikkate alınmaksızın ve ilgililere ödeme yapma sonucunu doğurmaksızın aşağıdaki şekilde yeniden hesaplanır ve başvuru süresi içinde tahsilat işlemi durdurulur. Ancak bu hesaplama, 2547 sayılı Kanunun 39 uncu maddesi uyarınca yurt dışında görevlendirilenler ile geçici 53 üncü maddesinin birinci fıkrasında belirtilen durumda bulunanlardan, aynı Kanunun 33 üncü maddesi uyarınca yurt dışında görevlendirilenler bakımından yapılırken bu kişilerin hizmetleri karşılığında aldıkları yurt içi maaşları ve buna yönelik cezai şart talep edilmez, bunlar haricinde Türk lirası olarak yapılmış olan her türlü masraf tutarına, sarf tarihinden bu maddenin yürürlüğe girdiği tarihe kadar geçen süre için </w:t>
                  </w:r>
                  <w:proofErr w:type="gramStart"/>
                  <w:r w:rsidRPr="00C86D0A">
                    <w:rPr>
                      <w:rFonts w:ascii="Times New Roman" w:eastAsia="Times New Roman" w:hAnsi="Times New Roman" w:cs="Times New Roman"/>
                      <w:sz w:val="25"/>
                      <w:szCs w:val="25"/>
                      <w:lang w:eastAsia="tr-TR"/>
                    </w:rPr>
                    <w:t>1/1/2006</w:t>
                  </w:r>
                  <w:proofErr w:type="gramEnd"/>
                  <w:r w:rsidRPr="00C86D0A">
                    <w:rPr>
                      <w:rFonts w:ascii="Times New Roman" w:eastAsia="Times New Roman" w:hAnsi="Times New Roman" w:cs="Times New Roman"/>
                      <w:sz w:val="25"/>
                      <w:szCs w:val="25"/>
                      <w:lang w:eastAsia="tr-TR"/>
                    </w:rPr>
                    <w:t xml:space="preserve"> tarihinden geçerli olmak üzere tespit ve ilan edilen kanuni faiz işletilerek hesaplama yapılır.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a) </w:t>
                  </w:r>
                  <w:proofErr w:type="gramStart"/>
                  <w:r w:rsidRPr="00C86D0A">
                    <w:rPr>
                      <w:rFonts w:ascii="Times New Roman" w:eastAsia="Times New Roman" w:hAnsi="Times New Roman" w:cs="Times New Roman"/>
                      <w:sz w:val="25"/>
                      <w:szCs w:val="25"/>
                      <w:lang w:eastAsia="tr-TR"/>
                    </w:rPr>
                    <w:t>5/8/1996</w:t>
                  </w:r>
                  <w:proofErr w:type="gramEnd"/>
                  <w:r w:rsidRPr="00C86D0A">
                    <w:rPr>
                      <w:rFonts w:ascii="Times New Roman" w:eastAsia="Times New Roman" w:hAnsi="Times New Roman" w:cs="Times New Roman"/>
                      <w:sz w:val="25"/>
                      <w:szCs w:val="25"/>
                      <w:lang w:eastAsia="tr-TR"/>
                    </w:rPr>
                    <w:t xml:space="preserve"> tarihinden sonra yüklenme senedi ile muteber imzalı müteselsil kefalet senedi alınanlar hakkında 657 sayılı Kanunun ek 34 üncü maddesinin ikinci fıkrası hükümlerine göre bu Kanunun yayımlandığı tarihten önceki süreler için herhangi bir ferî alacak hesaplanmaz.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 </w:t>
                  </w:r>
                  <w:proofErr w:type="gramStart"/>
                  <w:r w:rsidRPr="00C86D0A">
                    <w:rPr>
                      <w:rFonts w:ascii="Times New Roman" w:eastAsia="Times New Roman" w:hAnsi="Times New Roman" w:cs="Times New Roman"/>
                      <w:sz w:val="25"/>
                      <w:szCs w:val="25"/>
                      <w:lang w:eastAsia="tr-TR"/>
                    </w:rPr>
                    <w:t>5/8/1996</w:t>
                  </w:r>
                  <w:proofErr w:type="gramEnd"/>
                  <w:r w:rsidRPr="00C86D0A">
                    <w:rPr>
                      <w:rFonts w:ascii="Times New Roman" w:eastAsia="Times New Roman" w:hAnsi="Times New Roman" w:cs="Times New Roman"/>
                      <w:sz w:val="25"/>
                      <w:szCs w:val="25"/>
                      <w:lang w:eastAsia="tr-TR"/>
                    </w:rPr>
                    <w:t xml:space="preserve"> tarihinden önce yüklenme senedi ile muteber imzalı müteselsil kefalet senedi alınanlar hakkında, ilgili adına fiilen ödemenin yapıldığı tarihteki Türkiye Cumhuriyet Merkez Bankasınca tespit ve ilan edilen efektif satış kuru üzerinden Türk lirasına çevrilerek bulunacak tutar ile bu tutara sarf tarihinden bu maddenin yürürlüğe girdiği tarihe kadar geçen süre için 1/1/2006 tarihinden geçerli olmak üzere tespit ve ilan edilen kanuni faiz işletilerek hesaplama yapılır. Ancak, bu hükümlere göre hesaplama yapılması sonucunda borçlunun aleyhine bir durum ortaya çıkması hâlinde (a) bendi hükümleri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Bunların daha önce ödemiş oldukları tutar ile mecburi hizmetlerinde değerlendirilen sürelere isabet eden tutar, yukarıdaki şekilde belirlenecek tutardan düşülür. Bu madde uyarınca vazgeçilen borç tutarına isabet eden vekâlet ücreti de dâhil yargılama giderleri tahsil edilmez. Hesaplanan borç tutarı, ilgilinin durumu ve ödenmesi gereken meblağ dikkate alınarak azami beş yıla kadar taksitlendirilebilir.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(3) Bu Kanunun yürürlüğe girdiği tarihte, 2547 sayılı Kanunun geçici 53 üncü maddesinin birinci fıkrasında belirtilen durumda olup, aynı Kanunun 35 inci maddesi uyarınca yurt içinde görevlendirilenlerden geçici 53 üncü maddenin üçüncü fıkrasında belirtilen sürede borçlarını ödemek için başvurmayanlar ile söz konusu maddenin yürürlüğe girdiği tarihten bu Kanunun yayımlandığı tarihe kadar geçen süre içinde anılan düzenlemede belirtilen nedenlerle haklarında borç takibi yapılanların veya yapılması gerekenlerin, kendilerine Türk lirası olarak yapılmış olan her türlü masrafa ilişkin borç tutarları, bu Kanunun yayımlandığı tarihi izleyen üç ay içinde borçlu oldukları idarelere başvurmaları hâlinde, imzaladıkları yüklenme senedi ile muteber imzalı müteselsil kefalet senedi hükümleri dikkate alınmaksızın ve ilgililere ödeme </w:t>
                  </w:r>
                  <w:r w:rsidRPr="00C86D0A">
                    <w:rPr>
                      <w:rFonts w:ascii="Times New Roman" w:eastAsia="Times New Roman" w:hAnsi="Times New Roman" w:cs="Times New Roman"/>
                      <w:sz w:val="25"/>
                      <w:szCs w:val="25"/>
                      <w:lang w:eastAsia="tr-TR"/>
                    </w:rPr>
                    <w:lastRenderedPageBreak/>
                    <w:t xml:space="preserve">yapma sonucunu doğurmaksızın yeniden hesaplanır ve başvuru süresi içinde tahsilat işlemi durdurulur. </w:t>
                  </w:r>
                  <w:proofErr w:type="gramEnd"/>
                  <w:r w:rsidRPr="00C86D0A">
                    <w:rPr>
                      <w:rFonts w:ascii="Times New Roman" w:eastAsia="Times New Roman" w:hAnsi="Times New Roman" w:cs="Times New Roman"/>
                      <w:sz w:val="25"/>
                      <w:szCs w:val="25"/>
                      <w:lang w:eastAsia="tr-TR"/>
                    </w:rPr>
                    <w:t xml:space="preserve">Yapılacak hesaplamada, bu kişilerin hizmetleri karşılığında aldıkları yurt içi maaşları ve buna yönelik cezai şart talep edilmez, bunlar haricinde Türk lirası olarak yapılmış olan her türlü masraf tutarına, sarf tarihinden bu maddenin yürürlüğe girdiği tarihe kadar geçen süre için </w:t>
                  </w:r>
                  <w:proofErr w:type="gramStart"/>
                  <w:r w:rsidRPr="00C86D0A">
                    <w:rPr>
                      <w:rFonts w:ascii="Times New Roman" w:eastAsia="Times New Roman" w:hAnsi="Times New Roman" w:cs="Times New Roman"/>
                      <w:sz w:val="25"/>
                      <w:szCs w:val="25"/>
                      <w:lang w:eastAsia="tr-TR"/>
                    </w:rPr>
                    <w:t>1/1/2006</w:t>
                  </w:r>
                  <w:proofErr w:type="gramEnd"/>
                  <w:r w:rsidRPr="00C86D0A">
                    <w:rPr>
                      <w:rFonts w:ascii="Times New Roman" w:eastAsia="Times New Roman" w:hAnsi="Times New Roman" w:cs="Times New Roman"/>
                      <w:sz w:val="25"/>
                      <w:szCs w:val="25"/>
                      <w:lang w:eastAsia="tr-TR"/>
                    </w:rPr>
                    <w:t xml:space="preserve"> tarihinden geçerli olmak üzere tespit ve ilan edilen kanuni faiz işletilerek hesaplama yapılır. Bu kişiler hakkında da bu maddenin ikinci fıkrası hükümleri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Bu madde kapsamında bulunanlardan, bu maddenin yürürlüğe girdiği tarihten önce borcunun tamamını ödemeden veya mecburi hizmetini tamamlamadan vefat edenlerin borç yükümlülükleri ortadan kalkar. Buna bağlı olarak, borçlunun kendisi, mirasçıları ve kefilleri hakkında her türlü borç yükümlülükleri ortadan kaldırılır ve her türlü borç takibi işlemlerine son verilir.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GEÇİCİ MADDE 2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(1) a) </w:t>
                  </w:r>
                  <w:proofErr w:type="gramStart"/>
                  <w:r w:rsidRPr="00C86D0A">
                    <w:rPr>
                      <w:rFonts w:ascii="Times New Roman" w:eastAsia="Times New Roman" w:hAnsi="Times New Roman" w:cs="Times New Roman"/>
                      <w:sz w:val="25"/>
                      <w:szCs w:val="25"/>
                      <w:lang w:eastAsia="tr-TR"/>
                    </w:rPr>
                    <w:t>12/11/2012</w:t>
                  </w:r>
                  <w:proofErr w:type="gramEnd"/>
                  <w:r w:rsidRPr="00C86D0A">
                    <w:rPr>
                      <w:rFonts w:ascii="Times New Roman" w:eastAsia="Times New Roman" w:hAnsi="Times New Roman" w:cs="Times New Roman"/>
                      <w:sz w:val="25"/>
                      <w:szCs w:val="25"/>
                      <w:lang w:eastAsia="tr-TR"/>
                    </w:rPr>
                    <w:t xml:space="preserve"> tarihli ve 6360 sayılı On Dört İlde Büyükşehir Belediyesi ve Yirmi Yedi İlçe Kurulması ile Bazı Kanun ve Kanun Hükmünde Kararnamelerde Değişiklik Yapılmasına Dair Kanuna istinaden tüzel kişiliği sona eren mahallî idareler ve bunlara bağlı kuruluşlar ile mahallî idare birliklerinin; büyükşehir belediyesine ve büyükşehir ilçe belediyesine dönüşen belediyelerin ve bağlı kuruluşlarının, birleşme/dönüşme/katılma veya devir yoluyla ilçe belediyelerine, büyükşehir belediyelerine ve/veya bağlı kuruluşlarına veya köye dönüşen belediyelerin il özel idaresine geçen ve kamu kuruluşları ile İller Bankası Anonim Şirketi’ne olan kamu ve özel hukuka tabi borçlarının bu Kanunun yayımlandığı tarih itibarıyla işlemiş olan ferîleri yerine Yİ-ÜFE aylık değişim oranları esas alınarak hesaplanacak tutar ile devrolan borcun asli unsurunun toplamı herhangi bir faiz, gecikme faizi, gecikme zammı gibi ferî alacak uygulanmaksızın bu idarelerin genel bütçe vergi gelirleri tahsilat toplamı üzerinden ayrılan paylarından, 2/7/2008 tarihli ve 5779 sayılı İl Özel İdarelerine ve Belediyelere Genel Bütçe Vergi Gelirlerinden Pay Verilmesi Hakkında Kanunun 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maddesindeki esaslar dâhilinde ve 6360 sayılı Kanunun geçici 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maddesinin dördüncü fıkrası da dikkate alınmak suretiyle tahsil edilir. Bu bent kapsamına giren alacaklara bu Kanunun yayımlandığı tarihe kadar hesaplanmış olan ferî alacakların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b) 6360 sayılı Kanuna istinaden tüzel kişiliği sona eren mahallî idareler ve bunlara bağlı kuruluşlar ile mahallî idare birliklerinin; büyükşehir belediyesine ve büyükşehir ilçe belediyesine dönüşen belediyelerin ve bağlı kuruluşlarının, birleşme/dönüşme/katılma veya devir yoluyla (a) bendinde belirtilen idarelere devredilen borçları dışında kalan ve anılan Kanunun geçici 1 inci maddesinde belirtilen diğer kamu idarelerine devredilen ve kamu kuruluşları ile İller Bankası Anonim Şirketi’ne olan kamu ve özel hukuka tabi borçları da (a) bendinde belirtilen esaslar çerçevesinde yeniden hesaplanarak ilgili kamu idaresinden tahsil edilir.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Bu fıkra uyarınca kesinti işlemine tabi tutulan borçlar için ilgili kanunlarda öngörülen zamanaşımı süreleri işlemez. Bu borçlardan dolayı konulan hacizler kaldırılır.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ç) Bu fıkra kapsamına giren borçlara karşılık bu Kanunun yayımlandığı tarihten önce tahsil edilmiş tutarlar</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red</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ve iade edilmez.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a) 1) Türkiye Elektrik Dağıtım Anonim Şirketinin (TEDAŞ) elektrik tüketiminden kaynaklanan alacaklarından (özelleştirme devir işlemleri sırasında</w:t>
                  </w:r>
                  <w:r w:rsidRPr="005739F4">
                    <w:rPr>
                      <w:rFonts w:ascii="Times New Roman" w:eastAsia="Times New Roman" w:hAnsi="Times New Roman" w:cs="Times New Roman"/>
                      <w:sz w:val="25"/>
                      <w:szCs w:val="25"/>
                      <w:lang w:eastAsia="tr-TR"/>
                    </w:rPr>
                    <w:t> TEDAŞ’a </w:t>
                  </w:r>
                  <w:r w:rsidRPr="00C86D0A">
                    <w:rPr>
                      <w:rFonts w:ascii="Times New Roman" w:eastAsia="Times New Roman" w:hAnsi="Times New Roman" w:cs="Times New Roman"/>
                      <w:sz w:val="25"/>
                      <w:szCs w:val="25"/>
                      <w:lang w:eastAsia="tr-TR"/>
                    </w:rPr>
                    <w:t xml:space="preserve">devredilmiş olan alacaklar), vadesi </w:t>
                  </w:r>
                  <w:proofErr w:type="gramStart"/>
                  <w:r w:rsidRPr="00C86D0A">
                    <w:rPr>
                      <w:rFonts w:ascii="Times New Roman" w:eastAsia="Times New Roman" w:hAnsi="Times New Roman" w:cs="Times New Roman"/>
                      <w:sz w:val="25"/>
                      <w:szCs w:val="25"/>
                      <w:lang w:eastAsia="tr-TR"/>
                    </w:rPr>
                    <w:t>30/4/2014</w:t>
                  </w:r>
                  <w:proofErr w:type="gramEnd"/>
                  <w:r w:rsidRPr="00C86D0A">
                    <w:rPr>
                      <w:rFonts w:ascii="Times New Roman" w:eastAsia="Times New Roman" w:hAnsi="Times New Roman" w:cs="Times New Roman"/>
                      <w:sz w:val="25"/>
                      <w:szCs w:val="25"/>
                      <w:lang w:eastAsia="tr-TR"/>
                    </w:rPr>
                    <w:t xml:space="preserve"> tarihi (bu tarih dâhil) itibarıyla geldiği hâlde bu Kanunun yayımlandığı tarih itibarıyla ödenmemiş olanların asıllarının tamamı ile bu alacaklara ilişkin ferîler yerine, bu Kanunun yayımlandığı </w:t>
                  </w:r>
                  <w:r w:rsidRPr="00C86D0A">
                    <w:rPr>
                      <w:rFonts w:ascii="Times New Roman" w:eastAsia="Times New Roman" w:hAnsi="Times New Roman" w:cs="Times New Roman"/>
                      <w:sz w:val="25"/>
                      <w:szCs w:val="25"/>
                      <w:lang w:eastAsia="tr-TR"/>
                    </w:rPr>
                    <w:lastRenderedPageBreak/>
                    <w:t>tarihe kadar söz konusu alacakların asıllarına Yİ-ÜFE aylık değişim oranları esas alınarak hesaplanacak tutarın; bu Kanunun yayımlandığı tarihi izleyen ikinci ayın sonuna kadar abonesi bulunulan dağıtım/perakende satış şirketine başvuruda bulunulması ve ödenmesi gereken tutarın, ilk taksiti bu Kanunun yayımlandığı tarihi izleyen üçüncü aydan başlamak üzere bu fıkrada öngörülen süre ve şekilde ödenmesi şartıyla ferîlerin tamamının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w:t>
                  </w:r>
                  <w:r w:rsidRPr="005739F4">
                    <w:rPr>
                      <w:rFonts w:ascii="Times New Roman" w:eastAsia="Times New Roman" w:hAnsi="Times New Roman" w:cs="Times New Roman"/>
                      <w:sz w:val="25"/>
                      <w:szCs w:val="25"/>
                      <w:lang w:eastAsia="tr-TR"/>
                    </w:rPr>
                    <w:t> TEDAŞ’ın </w:t>
                  </w:r>
                  <w:r w:rsidRPr="00C86D0A">
                    <w:rPr>
                      <w:rFonts w:ascii="Times New Roman" w:eastAsia="Times New Roman" w:hAnsi="Times New Roman" w:cs="Times New Roman"/>
                      <w:sz w:val="25"/>
                      <w:szCs w:val="25"/>
                      <w:lang w:eastAsia="tr-TR"/>
                    </w:rPr>
                    <w:t>tarımsal sulamada kullanılan elektrik tüketiminden kaynaklanan alacaklarından (özelleştirme devir işlemleri sırasında</w:t>
                  </w:r>
                  <w:r w:rsidRPr="005739F4">
                    <w:rPr>
                      <w:rFonts w:ascii="Times New Roman" w:eastAsia="Times New Roman" w:hAnsi="Times New Roman" w:cs="Times New Roman"/>
                      <w:sz w:val="25"/>
                      <w:szCs w:val="25"/>
                      <w:lang w:eastAsia="tr-TR"/>
                    </w:rPr>
                    <w:t> TEDAŞ’a </w:t>
                  </w:r>
                  <w:r w:rsidRPr="00C86D0A">
                    <w:rPr>
                      <w:rFonts w:ascii="Times New Roman" w:eastAsia="Times New Roman" w:hAnsi="Times New Roman" w:cs="Times New Roman"/>
                      <w:sz w:val="25"/>
                      <w:szCs w:val="25"/>
                      <w:lang w:eastAsia="tr-TR"/>
                    </w:rPr>
                    <w:t xml:space="preserve">devredilmiş olan alacaklar), vadesi </w:t>
                  </w:r>
                  <w:proofErr w:type="gramStart"/>
                  <w:r w:rsidRPr="00C86D0A">
                    <w:rPr>
                      <w:rFonts w:ascii="Times New Roman" w:eastAsia="Times New Roman" w:hAnsi="Times New Roman" w:cs="Times New Roman"/>
                      <w:sz w:val="25"/>
                      <w:szCs w:val="25"/>
                      <w:lang w:eastAsia="tr-TR"/>
                    </w:rPr>
                    <w:t>30/4/2014</w:t>
                  </w:r>
                  <w:proofErr w:type="gramEnd"/>
                  <w:r w:rsidRPr="00C86D0A">
                    <w:rPr>
                      <w:rFonts w:ascii="Times New Roman" w:eastAsia="Times New Roman" w:hAnsi="Times New Roman" w:cs="Times New Roman"/>
                      <w:sz w:val="25"/>
                      <w:szCs w:val="25"/>
                      <w:lang w:eastAsia="tr-TR"/>
                    </w:rPr>
                    <w:t xml:space="preserve"> tarihi (bu tarih dâhil) itibarıyla geldiği hâlde bu Kanunun yayımlandığı tarih itibarıyla ödenmemiş olanların asıllarının tamamının bu Kanunun yayımlandığı tarihi izleyen ikinci ayın sonuna kadar abonesi bulunulan dağıtım şirketine başvuruda bulunularak ilk taksit bu Kanunun yayımını izleyen üçüncü aydan başlamak üzere ve her yıl ilk taksitin tekabül ettiği ayda bir taksit ödenmesi suretiyle toplam beş eşit taksitte ödenmesi şartıyla bu alacakların ödenen kısmına isabet eden ferîlerin tahsilinden vazgeçilir. Tarımsal sulamada kullanılan elektrik tüketiminden kaynaklanan alacakların bu fıkrada belirtilen taksit ödeme zamanını; alacakların bulunduğu bölgeler, iller, ürünlerin hasat dönemleri dikkate alınarak değiştirmeye TEDAŞ yönetim kurulu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b) 6111 sayılı Kanun kapsamında yapılandırılmış olup taksit ödemeleri devam edenler hariç olmak üzere, bu Kanunun yayımlandığı tarihten önce çeşitli kanun hükümlerine veya TEDAŞ ya da daha önce hissedarı olduğu elektrik dağıtım şirketlerinin yönetim kurullarının yetkisi ile veya özelleştirilen dağıtım şirketlerince TEDAŞ adına taksitlendirilmiş ve taksit ödemeleri devam etmekte olan alacaklar için borçluların talep etmeleri hâlinde bu fıkra hükmü uygulanır. </w:t>
                  </w:r>
                  <w:proofErr w:type="gramEnd"/>
                  <w:r w:rsidRPr="00C86D0A">
                    <w:rPr>
                      <w:rFonts w:ascii="Times New Roman" w:eastAsia="Times New Roman" w:hAnsi="Times New Roman" w:cs="Times New Roman"/>
                      <w:sz w:val="25"/>
                      <w:szCs w:val="25"/>
                      <w:lang w:eastAsia="tr-TR"/>
                    </w:rPr>
                    <w:t>Bu takdirde, ödenmiş tutarlarda bir düzeltme yapılmaz ve bu Kanunun yayımlandığı tarih itibarıyla bakiye tutar içindeki alacak aslı dikkate alınır.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w:t>
                  </w:r>
                  <w:r w:rsidRPr="005739F4">
                    <w:rPr>
                      <w:rFonts w:ascii="Times New Roman" w:eastAsia="Times New Roman" w:hAnsi="Times New Roman" w:cs="Times New Roman"/>
                      <w:sz w:val="25"/>
                      <w:szCs w:val="25"/>
                      <w:lang w:eastAsia="tr-TR"/>
                    </w:rPr>
                    <w:t> TEDAŞ’a </w:t>
                  </w:r>
                  <w:r w:rsidRPr="00C86D0A">
                    <w:rPr>
                      <w:rFonts w:ascii="Times New Roman" w:eastAsia="Times New Roman" w:hAnsi="Times New Roman" w:cs="Times New Roman"/>
                      <w:sz w:val="25"/>
                      <w:szCs w:val="25"/>
                      <w:lang w:eastAsia="tr-TR"/>
                    </w:rPr>
                    <w:t>ait olup tahsilatı özelleştirilen elektrik dağıtım/perakende satış şirketlerince sürdürülen ve bu fıkra kapsamına giren alacaklar da bu fıkra hükmünden yararlanır.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ç) Bu fıkra hükümlerinden yararlanmak isteyen borçluların; fıkrada öngörülen şartların yanı sıra, bu Kanunun yayımlandığı tarihi izleyen ikinci ayın sonuna kadar ilgili dağıtım/perakende satış şirketine başvuruda bulunmaları ve (a) bendinin (2) numaralı alt bendinde belirtilen alacaklar hariç olmak üzere fıkra kapsamında ödenecek tutarların ilk taksiti bu Kanunun yayımlandığı tarihi izleyen üçüncü aydan başlamak üzere ikişer aylık dönemler hâlinde azami on sekiz eşit taksitte ödemeleri şarttır. </w:t>
                  </w:r>
                  <w:proofErr w:type="gramEnd"/>
                  <w:r w:rsidRPr="00C86D0A">
                    <w:rPr>
                      <w:rFonts w:ascii="Times New Roman" w:eastAsia="Times New Roman" w:hAnsi="Times New Roman" w:cs="Times New Roman"/>
                      <w:sz w:val="25"/>
                      <w:szCs w:val="25"/>
                      <w:lang w:eastAsia="tr-TR"/>
                    </w:rPr>
                    <w:t>Bu fıkraya göre ödenecek taksitlerin ödeme süresinin son gününün resmî tatile rastlaması hâlinde süre tatili izleyen ilk iş günü mesai saati sonunda biter.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d) Bu fıkra hükümlerine göre hesaplanan tutarın;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 İlk taksit ödeme süresi içinde tamamen ödenmesi hâlinde, bu tutara bu Kanunun yayımlandığı tarihten ödeme tarihine kadar geçen süre için herhangi bir faiz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Taksitle ödenmek istenmesi hâlinde, (a) bendinin (2) numaralı alt bendi hükmü saklı kalmak şartıyla, borçluların başvuru sırasında altı, dokuz, on iki veya on sekiz eşit taksitte ödeme seçeneklerinden birini tercih etmeleri şarttır. Tercih edilen taksit süresinden daha uzun bir sürede ödeme yapılamaz.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 Taksitle yapılacak ödemelerinde ilgili bentlere göre belirlenen tutar;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i) Altı eşit taksit için (1,05),</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5739F4">
                    <w:rPr>
                      <w:rFonts w:ascii="Times New Roman" w:eastAsia="Times New Roman" w:hAnsi="Times New Roman" w:cs="Times New Roman"/>
                      <w:sz w:val="25"/>
                      <w:szCs w:val="25"/>
                      <w:lang w:eastAsia="tr-TR"/>
                    </w:rPr>
                    <w:t>ii</w:t>
                  </w:r>
                  <w:r w:rsidRPr="00C86D0A">
                    <w:rPr>
                      <w:rFonts w:ascii="Times New Roman" w:eastAsia="Times New Roman" w:hAnsi="Times New Roman" w:cs="Times New Roman"/>
                      <w:sz w:val="25"/>
                      <w:szCs w:val="25"/>
                      <w:lang w:eastAsia="tr-TR"/>
                    </w:rPr>
                    <w:t>) Dokuz eşit taksit için (1,07),</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5739F4">
                    <w:rPr>
                      <w:rFonts w:ascii="Times New Roman" w:eastAsia="Times New Roman" w:hAnsi="Times New Roman" w:cs="Times New Roman"/>
                      <w:sz w:val="25"/>
                      <w:szCs w:val="25"/>
                      <w:lang w:eastAsia="tr-TR"/>
                    </w:rPr>
                    <w:lastRenderedPageBreak/>
                    <w:t>iii</w:t>
                  </w:r>
                  <w:r w:rsidRPr="00C86D0A">
                    <w:rPr>
                      <w:rFonts w:ascii="Times New Roman" w:eastAsia="Times New Roman" w:hAnsi="Times New Roman" w:cs="Times New Roman"/>
                      <w:sz w:val="25"/>
                      <w:szCs w:val="25"/>
                      <w:lang w:eastAsia="tr-TR"/>
                    </w:rPr>
                    <w:t>) On iki eşit taksit için (1,10),</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iv) On sekiz eşit taksit için (1,15),</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katsayısı</w:t>
                  </w:r>
                  <w:proofErr w:type="gramEnd"/>
                  <w:r w:rsidRPr="00C86D0A">
                    <w:rPr>
                      <w:rFonts w:ascii="Times New Roman" w:eastAsia="Times New Roman" w:hAnsi="Times New Roman" w:cs="Times New Roman"/>
                      <w:sz w:val="25"/>
                      <w:szCs w:val="25"/>
                      <w:lang w:eastAsia="tr-TR"/>
                    </w:rPr>
                    <w:t xml:space="preserve"> ile çarpılır ve bulunan tutar taksit sayısına bölünmek suretiyle ikişer aylık dönemler hâlinde ödenecek taksit tutarı hesaplanır. Bu fıkra hükümlerinden yararlanmak üzere başvuruda bulunan borçlulara tercih ettikleri taksit süresine uygun ödeme planı verilir. Ancak, tercih edilen süreden daha kısa sürede ödeme yapılması hâlinde ödenecek tutar ilgili katsayıya göre düzeltilir.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Bu fıkranın (a) bendinin (2) numaralı alt bendi hükümlerine göre ödenmesi gereken tutarların; iki eşit taksitte ödenmesi hâlinde (1,10), üç eşit taksitte ödenmesi hâlinde (1,15), dört eşit taksitte ödenmesi hâlinde (1,20), beş eşit taksitte ödenmesi hâlinde (1,25) katsayı 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 Bu fıkradan yararlanılarak süresinde ödenen alacaklara, bu fıkrada yer alan hükümler saklı kalmak kaydıyla Kanunun yayımlandığı tarihten sonraki süreler için faiz, gecikme zammı, gecikme cezası gibi ferî amme alacağı hesaplanmaz.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f) Bu Kanunun yayımlandığı tarihten önce dava konusu edilmiş ve/veya icra takibi başlatılmış alacaklar için, borçlunun bu fıkra hükümlerinden yararlanmak üzere başvuruda bulunması hâlinde, asıl borçlular ve kefiller hakkında sürdürülen davalar sonlandırılır, icra ve takip işlemleri durdurulur. Bu takdirde, borçluların mahkeme masraflarını, icra masraflarını ve vekâlet ücretini ilk taksit tutarı ile birlikte ilk taksit ödeme süresi içinde veya yasal faizi birlikte ilk taksit ödeme süresini izleyen ayın sonuna kadar ödemeleri şarttır.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 1) Bu fıkraya göre ödenecek alacaklarla ilgili olarak, tatbik edilen hacizler yapılan ödemeler nispetinde kaldırılır ve buna isabet eden teminatlar iade 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Bu fıkra hükümlerinden yararlanmak üzere başvuruda bulunan borçluların bu borçlarla ilgili olarak dava açmamaları veya açılan davalardan vazgeçmeleri ve başvuru süresi içinde yazılı olarak bu iradelerini belirtmeleri şarttır. Davadan vazgeçme dilekçeleri ilgili mahkemeye verilmesini müteakip davadan vazgeçme dilekçesinin mahkemece onaylı bir sureti borçlularca ilgili dağıtım veya perakende satış şirketine verilir.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 Bu fıkra hükümlerinden yararlanmak üzere başvuruda bulunan ve açtıkları davalardan vazgeçen borçluların bu ihtilaflarıyla ilgili olarak bu Kanunun yayımlandığı tarihten sonra tebliğ edilen kararlar uyarınca işlem yapılmaz ve bu kararlar ile TEDAŞ aleyhine hükmedilmiş yargılama giderleri ve vekâlet ücreti bulunması hâlinde bunlar talep edilemez.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w:t>
                  </w:r>
                  <w:proofErr w:type="gramStart"/>
                  <w:r w:rsidRPr="00C86D0A">
                    <w:rPr>
                      <w:rFonts w:ascii="Times New Roman" w:eastAsia="Times New Roman" w:hAnsi="Times New Roman" w:cs="Times New Roman"/>
                      <w:sz w:val="25"/>
                      <w:szCs w:val="25"/>
                      <w:lang w:eastAsia="tr-TR"/>
                    </w:rPr>
                    <w:t xml:space="preserve">ğ) 1) Bu fıkranın (a) bendinin (1) numaralı alt bendine göre ödenmesi gereken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fıkra hükümlerinden yararlanılır. </w:t>
                  </w:r>
                  <w:proofErr w:type="gramEnd"/>
                  <w:r w:rsidRPr="00C86D0A">
                    <w:rPr>
                      <w:rFonts w:ascii="Times New Roman" w:eastAsia="Times New Roman" w:hAnsi="Times New Roman" w:cs="Times New Roman"/>
                      <w:sz w:val="25"/>
                      <w:szCs w:val="25"/>
                      <w:lang w:eastAsia="tr-TR"/>
                    </w:rPr>
                    <w:t>Süresinde ödenmeyen veya eksik ödenen taksitlerin belirtilen şekilde de ödenmemesi veya bir takvim yılında ikiden fazla taksitin süresinde ödenmemesi veya eksik ödenmesi hâlinde bu fıkra hükümlerinden yararlanma hakkı kaybedilir. Bu hüküm alacaklı daireler açısından taksitlendirilen alacaklar için ayrı</w:t>
                  </w:r>
                  <w:r w:rsidRPr="005739F4">
                    <w:rPr>
                      <w:rFonts w:ascii="Times New Roman" w:eastAsia="Times New Roman" w:hAnsi="Times New Roman" w:cs="Times New Roman"/>
                      <w:sz w:val="25"/>
                      <w:szCs w:val="25"/>
                      <w:lang w:eastAsia="tr-TR"/>
                    </w:rPr>
                    <w:t> ayrı </w:t>
                  </w:r>
                  <w:r w:rsidRPr="00C86D0A">
                    <w:rPr>
                      <w:rFonts w:ascii="Times New Roman" w:eastAsia="Times New Roman" w:hAnsi="Times New Roman" w:cs="Times New Roman"/>
                      <w:sz w:val="25"/>
                      <w:szCs w:val="25"/>
                      <w:lang w:eastAsia="tr-TR"/>
                    </w:rPr>
                    <w:t>uygulanır.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 2) Bu fıkranın (a) bendinin (2) numaralı alt bendi hükümlerine göre ödenmesi gereken taksitlerden birinin süresinde ödenmemesi veya eksik ödenmesi hâlinde ödenmeyen veya eksik ödenen taksit tutarlarının bu fıkra hükümlerine göre izleyen taksit ile birlikte ödenmesi şartıyla bu fıkra hükümlerinden yararlanılır. Bu durumda </w:t>
                  </w:r>
                  <w:r w:rsidRPr="00C86D0A">
                    <w:rPr>
                      <w:rFonts w:ascii="Times New Roman" w:eastAsia="Times New Roman" w:hAnsi="Times New Roman" w:cs="Times New Roman"/>
                      <w:sz w:val="25"/>
                      <w:szCs w:val="25"/>
                      <w:lang w:eastAsia="tr-TR"/>
                    </w:rPr>
                    <w:lastRenderedPageBreak/>
                    <w:t>gecikilen her ay ve kesri için 6183 sayılı Kanunun 51 inci maddesine göre belirlenen gecikme zammı oranında hesaplanacak geç ödeme zammı ile birlikte ödenmesi şartıyla bu fıkra hükümlerinden yararlanılır. Bu şekilde de ödenmemesi veya eksik ödenmesi hâlinde bu fıkra hükümlerinden yararlanma hakkı kaybedilir.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 Taksit tutarının %10’unu aşmamak şartıyla 5 liraya (bu tutar dâhil) kadar yapılmış eksik ödemeler için bu fıkra hükümleri ihlal edilmiş sayılmaz.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Bu fıkra kapsamına giren alacakların fıkrada belirtilen şekilde tamamen ödenmemiş olması hâlinde borçlular ödedikleri tutarlar kadar bu fıkra hükümlerinden yararlanırlar.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h) Bu fıkra kapsamına giren alacaklara karşılık bu Kanunun yayımlandığı tarihten önce tahsil edilmiş olan tutarlar, bu fıkra kapsamında tahsil edilen tutarlar ile bu fıkranın (b) bendi kapsamında yapılan tecile ilişkin olarak çeşitli kanunlar uyarınca ödenen faizlerin bu fıkra hükümlerine dayanılarak</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red</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ve iadesi yapılmaz.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ı) Özel sektör elektrik dağıtım şirketleri, alacaklarını bu fıkrada öngörülen şekilde yapılandırabilirler.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i) Bakanlar Kurulu bu fıkrada öngörülen başvuru ve ilk taksit ödeme süresini bir aya kadar uzatmaya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j) Bu fıkranın uygulanmasına ilişkin usul ve esaslar Enerji ve Tabii Kaynaklar Bakanlığının uygun görüşü alınarak TEDAŞ tarafından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(3) a) Kalkınma ajanslarının, </w:t>
                  </w:r>
                  <w:proofErr w:type="gramStart"/>
                  <w:r w:rsidRPr="00C86D0A">
                    <w:rPr>
                      <w:rFonts w:ascii="Times New Roman" w:eastAsia="Times New Roman" w:hAnsi="Times New Roman" w:cs="Times New Roman"/>
                      <w:sz w:val="25"/>
                      <w:szCs w:val="25"/>
                      <w:lang w:eastAsia="tr-TR"/>
                    </w:rPr>
                    <w:t>25/1/2006</w:t>
                  </w:r>
                  <w:proofErr w:type="gramEnd"/>
                  <w:r w:rsidRPr="00C86D0A">
                    <w:rPr>
                      <w:rFonts w:ascii="Times New Roman" w:eastAsia="Times New Roman" w:hAnsi="Times New Roman" w:cs="Times New Roman"/>
                      <w:sz w:val="25"/>
                      <w:szCs w:val="25"/>
                      <w:lang w:eastAsia="tr-TR"/>
                    </w:rPr>
                    <w:t xml:space="preserve"> tarihli ve 5449 sayılı Kalkınma Ajanslarının Kuruluşu, Koordinasyonu ve Görevleri Hakkında Kanunun 19 uncu maddesi gereğince, il özel idareleri ve belediyeler ile sanayi ve ticaret odalarından olan ve 31/12/2013 tarihi itibarıyla ödenmesi gerektiği hâlde bu Kanunun yayımlandığı tarih itibarıyla ödenmemiş bulunan alacak asıllarının tamamı ile bu alacaklara ilişkin ferîler yerine, bu Kanunun yayımlandığı tarihe kadar söz konusu alacakların asıllarına Yİ-ÜFE aylık değişim oranları esas alınarak hesaplanacak tutarın; bu Kanunun yayımlandığı tarihi izleyen ikinci ayın sonuna kadar alacaklı kalkınma ajansına başvuruda bulunulması ve ödenmesi gereken tutarın, ilk taksitinin bu Kanunun yayımlandığı tarihi izleyen üçüncü aydan başlamak üzere bu fıkrada öngörülen süre ve şekilde ödenmesi şartıyla ferîlerin tamamının tahsilinden vazgeçilir.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Bu Kanunun yayımlandığı tarihten önce (a) bendi kapsamındaki alacaklardan, dava konusu edilmiş ve/veya icra takibi başlatılmış alacaklar için, borçlunun bu fıkra hükümlerinden yararlanmak üzere ajansa başvuruda bulunması hâlinde, asıl borçlular ve kefiller hakkında sürdürülen davalar sonlandırılır. Bu takdirde borçluların mahkeme ve icra masrafları ile vekâlet ücretini ilk taksit tutarı ile birlikte ödemeleri şarttır.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6111 sayılı Kanun hükümlerine göre bu Kanunun yayımlandığı tarih itibarıyla taksit ödemeleri devam eden alacaklar hakkında bu fıkra hükmü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ç) Bu fıkra hükümlerine göre hesaplanan tutarın;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 İlk taksitinin ödeme süresi içerisinde tamamen ödenmesi hâlinde, bu tutara bu Kanunun yayımlandığı tarihten ödeme tarihine kadar geçen süre için herhangi bir faiz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Taksitle ödenmek istenmesi hâlinde borçluların başvuru sırasında altı, dokuz, on iki veya on sekiz eşit taksitte ödeme seçeneklerinden birini tercih etmeleri şarttır. Tercih edilen taksit süresinden daha uzun bir sürede ödeme yapılamaz.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3) Taksitle yapılacak ödemelerinde ilgili bentlere göre belirlenen tutar; altı eşit taksit için (1,05), dokuz eşit taksit için (1,07), on iki eşit taksit için (1,10), on sekiz eşit taksit için (1,15) katsayısı ile çarpılır ve bulunan tutar taksit sayısına bölünmek suretiyle ikişer aylık dönemler hâlinde ödenecek taksit tutarı hesaplanır. </w:t>
                  </w:r>
                  <w:proofErr w:type="gramEnd"/>
                  <w:r w:rsidRPr="00C86D0A">
                    <w:rPr>
                      <w:rFonts w:ascii="Times New Roman" w:eastAsia="Times New Roman" w:hAnsi="Times New Roman" w:cs="Times New Roman"/>
                      <w:sz w:val="25"/>
                      <w:szCs w:val="25"/>
                      <w:lang w:eastAsia="tr-TR"/>
                    </w:rPr>
                    <w:t xml:space="preserve">Bu fıkra </w:t>
                  </w:r>
                  <w:r w:rsidRPr="00C86D0A">
                    <w:rPr>
                      <w:rFonts w:ascii="Times New Roman" w:eastAsia="Times New Roman" w:hAnsi="Times New Roman" w:cs="Times New Roman"/>
                      <w:sz w:val="25"/>
                      <w:szCs w:val="25"/>
                      <w:lang w:eastAsia="tr-TR"/>
                    </w:rPr>
                    <w:lastRenderedPageBreak/>
                    <w:t>hükümlerinden yararlanmak üzere başvuruda bulunan borçlulara tercih ettikleri taksit süresine uygun ödeme planı verilir. Ancak, tercih edilen süreden daha kısa sürede ödeme yapılması hâlinde ödenecek tutar ilgili katsayıya göre düzeltilir.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 Bu fıkradan yararlanılarak süresinde ödenen alacaklara, bu fıkrada yer alan hükümler saklı kalmak kaydıyla bu Kanunun yayımlandığı tarihten sonraki süreler için faiz, gecikme zammı, gecikme cezası gibi ferî alacaklar hesaplanmaz.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 xml:space="preserve">e) Bu fıkraya göre ödenmesi gereken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fıkra hükümlerinden yararlanılır. </w:t>
                  </w:r>
                  <w:proofErr w:type="gramEnd"/>
                  <w:r w:rsidRPr="00C86D0A">
                    <w:rPr>
                      <w:rFonts w:ascii="Times New Roman" w:eastAsia="Times New Roman" w:hAnsi="Times New Roman" w:cs="Times New Roman"/>
                      <w:sz w:val="25"/>
                      <w:szCs w:val="25"/>
                      <w:lang w:eastAsia="tr-TR"/>
                    </w:rPr>
                    <w:t>Süresinde ödenmeyen veya eksik ödenen taksitlerin belirtilen şekilde de ödenmemesi veya bir takvim yılında ikiden fazla taksitin süresinde ödenmemesi veya eksik ödenmesi hâlinde bu fıkra hükümlerinden yararlanma hakkı kaybedilir.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f) Taksit tutarının %10’unu aşmamak şartıyla 5 liraya (bu tutar dâhil) kadar yapılmış eksik ödemeler için bu fıkra hükümleri ihlal edilmiş sayılmaz.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 Bu fıkraya göre ödenecek taksitlerin ödeme süresinin son gününün resmî tatile rastlaması hâlinde süre tatili izleyen ilk iş günü mesai saati sonunda biter.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ğ) Bu fıkra kapsamına giren alacakların fıkrada belirtilen şekilde tamamen ödenmemiş olması hâlinde borçlular ödedikleri tutarlar kadar bu fıkra hükümlerinden yararlanırlar.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h) Bu fıkra kapsamına giren alacaklara karşılık bu Kanunun yayımlandığı tarihten önce tahsil edilmiş olan tutarlar ile bu fıkra kapsamında tahsil edilen tutarların bu fıkra hükümlerine dayanılarak</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red</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ve iadesi yapılamaz.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ı) Bakanlar Kurulu bu fıkrada öngörülen başvuru ve ilk taksit ödeme süresini bir aya kadar uzatmaya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i) Bu fıkra hükmünden yararlanarak ilk taksiti ödeyen il özel idareleri ve belediyeler ile sanayi ve ticaret odaları, kalkınma ajansları tarafından sağlanan desteklerden faydalanabilir.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j) Kalkınma ajanslarının kuruluş yıllarına dair, belediye ve il özel idareleri ile sanayi ve ticaret odaları tarafından ajanslara ödenmesi gereken ancak ödenmemiş paylar ile kapatılan il özel idareleri ve belediyelerce ödenmemiş ve devredilmiş olan paylar ve bu alacaklara dair faiz, gecikme faizi, gecikme zammı gibi ferî alacakların tamamının tahsilinden vazgeçilir.</w:t>
                  </w:r>
                  <w:proofErr w:type="gramEnd"/>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k) Bu fıkranın uygulanmasına ilişkin usul ve esaslar Kalkınma Bakanlığı tarafından belirlenir.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 a) Bu maddenin bir ve ikinci fıkra hükümleri, 5393 sayılı Kanunun geçici 5 inci maddesi ile 5216 sayılı Kanunun geçici 3 üncü maddesi kapsamında uzlaşılan alacaklar hakkında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b) Bu maddenin bir, iki, üç ve altıncı fıkralarında geçen, Yİ-ÜFE aylık değişim oranları tabiri, Türkiye İstatistik Kurumunun her ay için belirlediği </w:t>
                  </w:r>
                  <w:proofErr w:type="gramStart"/>
                  <w:r w:rsidRPr="00C86D0A">
                    <w:rPr>
                      <w:rFonts w:ascii="Times New Roman" w:eastAsia="Times New Roman" w:hAnsi="Times New Roman" w:cs="Times New Roman"/>
                      <w:sz w:val="25"/>
                      <w:szCs w:val="25"/>
                      <w:lang w:eastAsia="tr-TR"/>
                    </w:rPr>
                    <w:t>31/12/2004</w:t>
                  </w:r>
                  <w:proofErr w:type="gramEnd"/>
                  <w:r w:rsidRPr="00C86D0A">
                    <w:rPr>
                      <w:rFonts w:ascii="Times New Roman" w:eastAsia="Times New Roman" w:hAnsi="Times New Roman" w:cs="Times New Roman"/>
                      <w:sz w:val="25"/>
                      <w:szCs w:val="25"/>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Anılan fıkralara göre ödenecek alacaklara bu Kanunun yayımlandığı ay için uygulanması gereken Yİ-ÜFE aylık değişim oranı olarak, bu Kanunun yayımlandığı tarihten bir önceki ay için belirlenen Yİ-ÜFE aylık değişim oranı esas alınır.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lastRenderedPageBreak/>
                    <w:t>(5) Bu madde kapsamındaki alacaklar ile bu Kanunun bazı alacakların yeniden yapılandırılmasına ilişkin hükümleri kapsamındaki alacaklarla ilgili olarak mevzuatlarında yer alan özel hükümler saklı kalmak kaydıyla taksit ödeme süresince zamanaşımı süreleri işlemez.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(6) a) 1163 sayılı Kooperatifler Kanununa göre kurulan sulama kooperatiflerinin ve </w:t>
                  </w:r>
                  <w:proofErr w:type="gramStart"/>
                  <w:r w:rsidRPr="00C86D0A">
                    <w:rPr>
                      <w:rFonts w:ascii="Times New Roman" w:eastAsia="Times New Roman" w:hAnsi="Times New Roman" w:cs="Times New Roman"/>
                      <w:sz w:val="25"/>
                      <w:szCs w:val="25"/>
                      <w:lang w:eastAsia="tr-TR"/>
                    </w:rPr>
                    <w:t>8/3/2011</w:t>
                  </w:r>
                  <w:proofErr w:type="gramEnd"/>
                  <w:r w:rsidRPr="00C86D0A">
                    <w:rPr>
                      <w:rFonts w:ascii="Times New Roman" w:eastAsia="Times New Roman" w:hAnsi="Times New Roman" w:cs="Times New Roman"/>
                      <w:sz w:val="25"/>
                      <w:szCs w:val="25"/>
                      <w:lang w:eastAsia="tr-TR"/>
                    </w:rPr>
                    <w:t xml:space="preserve"> tarihli ve 6172 sayılı Sulama Birlikleri Kanununa göre kurulan sulama birliklerinin tarımsal sulama faaliyetlerinden kaynaklanan alacaklarından, vadesi 30/4/2014 tarihi (bu tarih dâhil) itibarıyla geldiği hâlde bu Kanunun yayımlandığı tarih itibarıyla ödenmemiş olanların asıllarının tamamı ile bu alacaklara ilişkin ferîler yerine, bu Kanunun yayımlandığı tarihe kadar söz konusu alacakların asıllarına Yİ-ÜFE aylık değişim oranları esas alınarak hesaplanacak tutarın; bu Kanunun yayımlandığı tarihi izleyen ikinci ayın sonuna kadar borçlu bulunulan kooperatife/birliğe başvuruda bulunulması ve ödenmesi gereken tutarın, ilk taksit bu Kanunun yayımlandığı tarihi izleyen üçüncü aydan başlamak üzere ve her yıl ilk taksitin tekabül ettiği ayda bir taksit ödenmesi suretiyle toplam beş eşit taksitte bu fıkrada öngörülen süre ve şekilde ödenmesi şartıyla bu alacakların ödenen kısmına isabet eden ferîlerin tamamının tahsilinden vazgeçilir. Bu fıkraya göre ödenecek taksitlerin ödeme süresinin son gününün resmî tatile rastlaması hâlinde süre tatili izleyen ilk iş günü mesai saati sonunda biter.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Bu fıkra hükümlerine göre hesaplanan tutarın;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 İlk taksit ödeme süresi içerisinde tamamen ödenmesi hâlinde, bu tutara bu Kanunun yayımlandığı tarihten ödeme tarihine kadar geçen süre için herhangi bir faiz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 Taksitle yapılacak ödemelerinde hesaplanan tutar; iki eşit taksit için (1,10), üç eşit taksit için (1,15), dört eşit taksit için (1,20), beş eşit taksit için (1,25) katsayısı ile çarpılır ve bulunan tutar taksit sayısına bölünmek suretiyle ikişer aylık dönemler hâlinde ödenecek taksit tutarı hesaplanır. Bu fıkra hükümlerinden yararlanmak üzere başvuruda bulunan borçlulara tercih ettikleri taksit süresine uygun ödeme planı verilir. Tercih edilen taksit süresinden daha uzun bir sürede ödeme yapılamaz. Ancak, tercih edilen süreden daha kısa sürede ödeme yapılması hâlinde ödenecek tutar ilgili katsayıya göre düzeltilir.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Bu fıkradan yararlanılarak süresinde ödenen alacaklara, bu fıkrada yer alan hükümler saklı kalmak kaydıyla Kanunun yayımlandığı tarihten sonraki süreler için faiz, gecikme zammı, gecikme cezası gibi ferî amme alacağı hesaplanmaz.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ç) Bu Kanunun yayımlandığı tarihten önce dava konusu edilmiş ve/veya icra takibi başlatılmış alacaklar için, borçlunun bu fıkra hükümlerinden yararlanmak üzere başvuruda bulunması hâlinde, sürdürülen davalar sonlandırılır, icra ve takip işlemleri durdurulur. Bu takdirde, borçluların mahkeme masraflarını, icra masraflarını ve vekâlet ücretini ilk taksit tutarı ile birlikte ödemeleri şarttır.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 1) Bu fıkra hükümlerine göre ödenmesi gereken taksitlerden birinin süresinde ödenmemesi veya eksik ödenmesi hâlinde ödenmeyen veya eksik ödenen taksit tutarlarının bu fıkra hükümlerine göre izleyen taksit ile birlikte ödenmesi şartıyla bu fıkra hükümlerinden yararlanılır. Bu durumda gecikilen her ay ve kesri için 6183 sayılı Kanunun 51 inci maddesine göre belirlenen gecikme zammı oranında hesaplanacak geç ödeme zammı ile birlikte ödenmesi şartıyla bu fıkra hükümlerinden yararlanılır. Bu şekilde de ödenmemesi veya eksik ödenmesi hâlinde bu fıkra hükümlerinden yararlanma hakkı kaybedilir.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2) Taksit tutarının %10’unu aşmamak şartıyla 5 liraya (bu tutar dâhil) kadar </w:t>
                  </w:r>
                  <w:r w:rsidRPr="00C86D0A">
                    <w:rPr>
                      <w:rFonts w:ascii="Times New Roman" w:eastAsia="Times New Roman" w:hAnsi="Times New Roman" w:cs="Times New Roman"/>
                      <w:sz w:val="25"/>
                      <w:szCs w:val="25"/>
                      <w:lang w:eastAsia="tr-TR"/>
                    </w:rPr>
                    <w:lastRenderedPageBreak/>
                    <w:t>yapılmış eksik ödemeler için bu fıkra hükümleri ihlal edilmiş sayılmaz.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 Bu fıkra kapsamına giren alacakların fıkrada belirtilen şekilde tamamen ödenmemiş olması hâlinde borçlular ödedikleri tutarlar kadar bu fıkra hükümlerinden yararlanırlar.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 Bu fıkra kapsamına giren alacaklara karşılık bu Kanunun yayımlandığı tarihten önce tahsil edilmiş olan tutarlar ile bu fıkra kapsamında tahsil edilen tutarların bu fıkra hükümlerine dayanılarak</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red</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ve iadesi yapılmaz.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f) Tarımsal sulamadan kaynaklanan alacakların bu fıkrada belirtilen taksit ödeme zamanını alacakların bulunduğu bölgeler, iller, ürünlerin hasat dönemleri dikkate alınarak değiştirmeye alacaklı kooperatif/birlik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(7) Bakanlar Kurulu bu Kanunun 79 uncu maddesinde geçen </w:t>
                  </w:r>
                  <w:proofErr w:type="gramStart"/>
                  <w:r w:rsidRPr="00C86D0A">
                    <w:rPr>
                      <w:rFonts w:ascii="Times New Roman" w:eastAsia="Times New Roman" w:hAnsi="Times New Roman" w:cs="Times New Roman"/>
                      <w:sz w:val="25"/>
                      <w:szCs w:val="25"/>
                      <w:lang w:eastAsia="tr-TR"/>
                    </w:rPr>
                    <w:t>31/12/2014</w:t>
                  </w:r>
                  <w:proofErr w:type="gramEnd"/>
                  <w:r w:rsidRPr="00C86D0A">
                    <w:rPr>
                      <w:rFonts w:ascii="Times New Roman" w:eastAsia="Times New Roman" w:hAnsi="Times New Roman" w:cs="Times New Roman"/>
                      <w:sz w:val="25"/>
                      <w:szCs w:val="25"/>
                      <w:lang w:eastAsia="tr-TR"/>
                    </w:rPr>
                    <w:t xml:space="preserve"> tarihini 30/6/2015 tarihine kadar (bu tarih dâhil) uzatmaya yetkilidir.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GEÇİCİ MADDE 3 –</w:t>
                  </w:r>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Liman izinlerine konu tesislerin izin sahibince üçüncü kişilere kiralanması durumunda, söz konusu kiralama işlemiyle ilgili olarak </w:t>
                  </w:r>
                  <w:proofErr w:type="gramStart"/>
                  <w:r w:rsidRPr="00C86D0A">
                    <w:rPr>
                      <w:rFonts w:ascii="Times New Roman" w:eastAsia="Times New Roman" w:hAnsi="Times New Roman" w:cs="Times New Roman"/>
                      <w:sz w:val="25"/>
                      <w:szCs w:val="25"/>
                      <w:lang w:eastAsia="tr-TR"/>
                    </w:rPr>
                    <w:t>31/8/1956</w:t>
                  </w:r>
                  <w:proofErr w:type="gramEnd"/>
                  <w:r w:rsidRPr="00C86D0A">
                    <w:rPr>
                      <w:rFonts w:ascii="Times New Roman" w:eastAsia="Times New Roman" w:hAnsi="Times New Roman" w:cs="Times New Roman"/>
                      <w:sz w:val="25"/>
                      <w:szCs w:val="25"/>
                      <w:lang w:eastAsia="tr-TR"/>
                    </w:rPr>
                    <w:t xml:space="preserve"> tarihli ve 6831 sayılı Orman Kanununun ek 11 inci maddesinin (b) bendi hükmü 31/12/2023 tarihine kadar uygulanmaz.</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145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Bu Kanunun;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 4 üncü maddesiyle 4857 sayılı Kanunun 41 inci maddesine eklenen onuncu fıkra ile 7</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maddesi </w:t>
                  </w:r>
                  <w:proofErr w:type="gramStart"/>
                  <w:r w:rsidRPr="00C86D0A">
                    <w:rPr>
                      <w:rFonts w:ascii="Times New Roman" w:eastAsia="Times New Roman" w:hAnsi="Times New Roman" w:cs="Times New Roman"/>
                      <w:sz w:val="25"/>
                      <w:szCs w:val="25"/>
                      <w:lang w:eastAsia="tr-TR"/>
                    </w:rPr>
                    <w:t>1/1/2015</w:t>
                  </w:r>
                  <w:proofErr w:type="gramEnd"/>
                  <w:r w:rsidRPr="00C86D0A">
                    <w:rPr>
                      <w:rFonts w:ascii="Times New Roman" w:eastAsia="Times New Roman" w:hAnsi="Times New Roman" w:cs="Times New Roman"/>
                      <w:sz w:val="25"/>
                      <w:szCs w:val="25"/>
                      <w:lang w:eastAsia="tr-TR"/>
                    </w:rPr>
                    <w:t xml:space="preserve"> tarihinden itibaren,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 10 ve 11 inci maddeleri, bu Kanunun yayımı tarihinden dört ay sonra,</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c) 40</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ıncı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maddesiyle 5510 sayılı Kanunun 6</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ncı</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maddesinin birinci fıkrasının (c) bendinde yapılan ibare değişikliği ile 55 inci maddesi </w:t>
                  </w:r>
                  <w:proofErr w:type="gramStart"/>
                  <w:r w:rsidRPr="00C86D0A">
                    <w:rPr>
                      <w:rFonts w:ascii="Times New Roman" w:eastAsia="Times New Roman" w:hAnsi="Times New Roman" w:cs="Times New Roman"/>
                      <w:sz w:val="25"/>
                      <w:szCs w:val="25"/>
                      <w:lang w:eastAsia="tr-TR"/>
                    </w:rPr>
                    <w:t>1/4/2015</w:t>
                  </w:r>
                  <w:proofErr w:type="gramEnd"/>
                  <w:r w:rsidRPr="00C86D0A">
                    <w:rPr>
                      <w:rFonts w:ascii="Times New Roman" w:eastAsia="Times New Roman" w:hAnsi="Times New Roman" w:cs="Times New Roman"/>
                      <w:sz w:val="25"/>
                      <w:szCs w:val="25"/>
                      <w:lang w:eastAsia="tr-TR"/>
                    </w:rPr>
                    <w:t xml:space="preserve"> tarihinden itibaren,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ç) 50</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maddesi, bu Kanunun yayımı tarihini izleyen </w:t>
                  </w:r>
                  <w:proofErr w:type="gramStart"/>
                  <w:r w:rsidRPr="00C86D0A">
                    <w:rPr>
                      <w:rFonts w:ascii="Times New Roman" w:eastAsia="Times New Roman" w:hAnsi="Times New Roman" w:cs="Times New Roman"/>
                      <w:sz w:val="25"/>
                      <w:szCs w:val="25"/>
                      <w:lang w:eastAsia="tr-TR"/>
                    </w:rPr>
                    <w:t>ay başından</w:t>
                  </w:r>
                  <w:proofErr w:type="gramEnd"/>
                  <w:r w:rsidRPr="00C86D0A">
                    <w:rPr>
                      <w:rFonts w:ascii="Times New Roman" w:eastAsia="Times New Roman" w:hAnsi="Times New Roman" w:cs="Times New Roman"/>
                      <w:sz w:val="25"/>
                      <w:szCs w:val="25"/>
                      <w:lang w:eastAsia="tr-TR"/>
                    </w:rPr>
                    <w:t xml:space="preserve"> itibaren,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 63 üncü maddesi ile 5510 sayılı Kanuna eklenen geçici 59 uncu madde, l3/5/2014 tarihinden geçerli olmak üzere yayımı tarihinde,</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xml:space="preserve">e) 89 uncu maddesi, </w:t>
                  </w:r>
                  <w:proofErr w:type="gramStart"/>
                  <w:r w:rsidRPr="00C86D0A">
                    <w:rPr>
                      <w:rFonts w:ascii="Times New Roman" w:eastAsia="Times New Roman" w:hAnsi="Times New Roman" w:cs="Times New Roman"/>
                      <w:sz w:val="25"/>
                      <w:szCs w:val="25"/>
                      <w:lang w:eastAsia="tr-TR"/>
                    </w:rPr>
                    <w:t>31/3/2014</w:t>
                  </w:r>
                  <w:proofErr w:type="gramEnd"/>
                  <w:r w:rsidRPr="00C86D0A">
                    <w:rPr>
                      <w:rFonts w:ascii="Times New Roman" w:eastAsia="Times New Roman" w:hAnsi="Times New Roman" w:cs="Times New Roman"/>
                      <w:sz w:val="25"/>
                      <w:szCs w:val="25"/>
                      <w:lang w:eastAsia="tr-TR"/>
                    </w:rPr>
                    <w:t xml:space="preserve"> tarihinden geçerli olmak üzere yayımı tarihinde,</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f) 112</w:t>
                  </w:r>
                  <w:r w:rsidRPr="005739F4">
                    <w:rPr>
                      <w:rFonts w:ascii="Times New Roman" w:eastAsia="Times New Roman" w:hAnsi="Times New Roman" w:cs="Times New Roman"/>
                      <w:sz w:val="25"/>
                      <w:szCs w:val="25"/>
                      <w:lang w:eastAsia="tr-TR"/>
                    </w:rPr>
                    <w:t> </w:t>
                  </w:r>
                  <w:proofErr w:type="spellStart"/>
                  <w:r w:rsidRPr="005739F4">
                    <w:rPr>
                      <w:rFonts w:ascii="Times New Roman" w:eastAsia="Times New Roman" w:hAnsi="Times New Roman" w:cs="Times New Roman"/>
                      <w:sz w:val="25"/>
                      <w:szCs w:val="25"/>
                      <w:lang w:eastAsia="tr-TR"/>
                    </w:rPr>
                    <w:t>nci</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maddesi </w:t>
                  </w:r>
                  <w:proofErr w:type="gramStart"/>
                  <w:r w:rsidRPr="00C86D0A">
                    <w:rPr>
                      <w:rFonts w:ascii="Times New Roman" w:eastAsia="Times New Roman" w:hAnsi="Times New Roman" w:cs="Times New Roman"/>
                      <w:sz w:val="25"/>
                      <w:szCs w:val="25"/>
                      <w:lang w:eastAsia="tr-TR"/>
                    </w:rPr>
                    <w:t>31/1/2015</w:t>
                  </w:r>
                  <w:proofErr w:type="gramEnd"/>
                  <w:r w:rsidRPr="00C86D0A">
                    <w:rPr>
                      <w:rFonts w:ascii="Times New Roman" w:eastAsia="Times New Roman" w:hAnsi="Times New Roman" w:cs="Times New Roman"/>
                      <w:sz w:val="25"/>
                      <w:szCs w:val="25"/>
                      <w:lang w:eastAsia="tr-TR"/>
                    </w:rPr>
                    <w:t xml:space="preserve"> tarihinden itibaren,</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 Diğer hükümleri yayımı tarihinde,</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yürürlüğe</w:t>
                  </w:r>
                  <w:proofErr w:type="gramEnd"/>
                  <w:r w:rsidRPr="00C86D0A">
                    <w:rPr>
                      <w:rFonts w:ascii="Times New Roman" w:eastAsia="Times New Roman" w:hAnsi="Times New Roman" w:cs="Times New Roman"/>
                      <w:sz w:val="25"/>
                      <w:szCs w:val="25"/>
                      <w:lang w:eastAsia="tr-TR"/>
                    </w:rPr>
                    <w:t xml:space="preserve"> girer.</w:t>
                  </w:r>
                </w:p>
                <w:p w:rsidR="00C86D0A" w:rsidRPr="00C86D0A" w:rsidRDefault="00C86D0A" w:rsidP="00C86D0A">
                  <w:pPr>
                    <w:spacing w:after="0" w:line="240" w:lineRule="atLeast"/>
                    <w:ind w:firstLine="566"/>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MADDE 146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Bu Kanun hükümlerini Bakanlar Kurulu yürütür.</w:t>
                  </w:r>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sz w:val="25"/>
                      <w:szCs w:val="25"/>
                      <w:lang w:eastAsia="tr-TR"/>
                    </w:rPr>
                    <w:t>11/9/2014</w:t>
                  </w:r>
                  <w:proofErr w:type="gramEnd"/>
                </w:p>
                <w:p w:rsidR="00C86D0A" w:rsidRPr="00C86D0A" w:rsidRDefault="00C86D0A" w:rsidP="00C86D0A">
                  <w:pPr>
                    <w:spacing w:before="100" w:beforeAutospacing="1" w:after="100" w:afterAutospacing="1" w:line="240" w:lineRule="auto"/>
                    <w:jc w:val="center"/>
                    <w:rPr>
                      <w:rFonts w:ascii="Times New Roman" w:eastAsia="Times New Roman" w:hAnsi="Times New Roman" w:cs="Times New Roman"/>
                      <w:sz w:val="25"/>
                      <w:szCs w:val="25"/>
                      <w:lang w:eastAsia="tr-TR"/>
                    </w:rPr>
                  </w:pPr>
                  <w:r w:rsidRPr="00C86D0A">
                    <w:rPr>
                      <w:rFonts w:ascii="Arial" w:eastAsia="Times New Roman" w:hAnsi="Arial" w:cs="Arial"/>
                      <w:b/>
                      <w:bCs/>
                      <w:color w:val="000080"/>
                      <w:sz w:val="25"/>
                      <w:szCs w:val="25"/>
                      <w:lang w:eastAsia="tr-TR"/>
                    </w:rPr>
                    <w:t> </w:t>
                  </w:r>
                </w:p>
                <w:p w:rsidR="00C86D0A" w:rsidRPr="00C86D0A" w:rsidRDefault="00C86D0A" w:rsidP="00C86D0A">
                  <w:pPr>
                    <w:spacing w:after="0" w:line="240" w:lineRule="atLeast"/>
                    <w:ind w:left="360"/>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(1) SAYILI LİSTE</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KURUMU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SOSYAL</w:t>
                  </w:r>
                  <w:proofErr w:type="gramEnd"/>
                  <w:r w:rsidRPr="00C86D0A">
                    <w:rPr>
                      <w:rFonts w:ascii="Times New Roman" w:eastAsia="Times New Roman" w:hAnsi="Times New Roman" w:cs="Times New Roman"/>
                      <w:sz w:val="25"/>
                      <w:szCs w:val="25"/>
                      <w:lang w:eastAsia="tr-TR"/>
                    </w:rPr>
                    <w:t xml:space="preserve"> GÜVENLİK KURUMU</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TEŞKİLATI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MERKEZ</w:t>
                  </w:r>
                  <w:proofErr w:type="gramEnd"/>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İHDAS EDİLEN KADROLARIN</w:t>
                  </w:r>
                </w:p>
                <w:tbl>
                  <w:tblPr>
                    <w:tblW w:w="8669" w:type="dxa"/>
                    <w:jc w:val="center"/>
                    <w:tblCellMar>
                      <w:left w:w="0" w:type="dxa"/>
                      <w:right w:w="0" w:type="dxa"/>
                    </w:tblCellMar>
                    <w:tblLook w:val="04A0" w:firstRow="1" w:lastRow="0" w:firstColumn="1" w:lastColumn="0" w:noHBand="0" w:noVBand="1"/>
                  </w:tblPr>
                  <w:tblGrid>
                    <w:gridCol w:w="1175"/>
                    <w:gridCol w:w="3837"/>
                    <w:gridCol w:w="1594"/>
                    <w:gridCol w:w="1163"/>
                    <w:gridCol w:w="959"/>
                  </w:tblGrid>
                  <w:tr w:rsidR="00C86D0A" w:rsidRPr="00C86D0A">
                    <w:trPr>
                      <w:trHeight w:val="20"/>
                      <w:jc w:val="center"/>
                    </w:trPr>
                    <w:tc>
                      <w:tcPr>
                        <w:tcW w:w="119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Sınıfı</w:t>
                        </w:r>
                      </w:p>
                    </w:tc>
                    <w:tc>
                      <w:tcPr>
                        <w:tcW w:w="39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Unvanı</w:t>
                        </w:r>
                      </w:p>
                    </w:tc>
                    <w:tc>
                      <w:tcPr>
                        <w:tcW w:w="1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Derecesi</w:t>
                        </w:r>
                      </w:p>
                    </w:tc>
                    <w:tc>
                      <w:tcPr>
                        <w:tcW w:w="118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Serbest</w:t>
                        </w:r>
                      </w:p>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Kadro Adedi</w:t>
                        </w:r>
                      </w:p>
                    </w:tc>
                    <w:tc>
                      <w:tcPr>
                        <w:tcW w:w="7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Eğitim, Araştırma ve Geliştirme Merkezi Başkanı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Eğitim, Araştırma ve Geliştirme Merkezi</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Başkan Yardımcısı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Sosyal Güvenlik Uzmanı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Sosyal Güvenlik Uzmanı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Sosyal Güvenlik Uzman Yardımcısı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8</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14</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lastRenderedPageBreak/>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Sosyal Güvenlik Uzman Yardımcısı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9</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14</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Mütercim</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Aktüer</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Memur</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12</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Veri Hazırlama ve Kontrol İşletmeni</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12</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Programcı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İstatistikçi</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Matematikçi</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Grafiker</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r>
                  <w:tr w:rsidR="00C86D0A" w:rsidRPr="00C86D0A">
                    <w:trPr>
                      <w:trHeight w:val="104"/>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104"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104"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104"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104"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92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104"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92</w:t>
                        </w:r>
                      </w:p>
                    </w:tc>
                  </w:tr>
                </w:tbl>
                <w:p w:rsidR="00C86D0A" w:rsidRPr="00C86D0A" w:rsidRDefault="00C86D0A" w:rsidP="00C86D0A">
                  <w:pPr>
                    <w:spacing w:after="0" w:line="240" w:lineRule="atLeast"/>
                    <w:ind w:left="360"/>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 </w:t>
                  </w:r>
                </w:p>
                <w:p w:rsidR="00C86D0A" w:rsidRPr="00C86D0A" w:rsidRDefault="00C86D0A" w:rsidP="00C86D0A">
                  <w:pPr>
                    <w:spacing w:after="0" w:line="240" w:lineRule="atLeast"/>
                    <w:ind w:left="360"/>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(2) SAYILI LİSTE</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KURUMU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KAMU</w:t>
                  </w:r>
                  <w:proofErr w:type="gramEnd"/>
                  <w:r w:rsidRPr="00C86D0A">
                    <w:rPr>
                      <w:rFonts w:ascii="Times New Roman" w:eastAsia="Times New Roman" w:hAnsi="Times New Roman" w:cs="Times New Roman"/>
                      <w:sz w:val="25"/>
                      <w:szCs w:val="25"/>
                      <w:lang w:eastAsia="tr-TR"/>
                    </w:rPr>
                    <w:t xml:space="preserve"> DÜZENİ VE GÜVENLİĞİ MÜSTEŞARLIĞI</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TEŞKİLATI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MERKEZ</w:t>
                  </w:r>
                  <w:proofErr w:type="gramEnd"/>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İHDAS EDİLEN KADROLARIN</w:t>
                  </w:r>
                </w:p>
                <w:tbl>
                  <w:tblPr>
                    <w:tblW w:w="8669" w:type="dxa"/>
                    <w:jc w:val="center"/>
                    <w:tblCellMar>
                      <w:left w:w="0" w:type="dxa"/>
                      <w:right w:w="0" w:type="dxa"/>
                    </w:tblCellMar>
                    <w:tblLook w:val="04A0" w:firstRow="1" w:lastRow="0" w:firstColumn="1" w:lastColumn="0" w:noHBand="0" w:noVBand="1"/>
                  </w:tblPr>
                  <w:tblGrid>
                    <w:gridCol w:w="1175"/>
                    <w:gridCol w:w="3837"/>
                    <w:gridCol w:w="1594"/>
                    <w:gridCol w:w="1163"/>
                    <w:gridCol w:w="959"/>
                  </w:tblGrid>
                  <w:tr w:rsidR="00C86D0A" w:rsidRPr="00C86D0A">
                    <w:trPr>
                      <w:trHeight w:val="20"/>
                      <w:jc w:val="center"/>
                    </w:trPr>
                    <w:tc>
                      <w:tcPr>
                        <w:tcW w:w="119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Sınıfı</w:t>
                        </w:r>
                      </w:p>
                    </w:tc>
                    <w:tc>
                      <w:tcPr>
                        <w:tcW w:w="39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Unvanı</w:t>
                        </w:r>
                      </w:p>
                    </w:tc>
                    <w:tc>
                      <w:tcPr>
                        <w:tcW w:w="1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Derecesi</w:t>
                        </w:r>
                      </w:p>
                    </w:tc>
                    <w:tc>
                      <w:tcPr>
                        <w:tcW w:w="118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Serbest</w:t>
                        </w:r>
                      </w:p>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Kadro Adedi</w:t>
                        </w:r>
                      </w:p>
                    </w:tc>
                    <w:tc>
                      <w:tcPr>
                        <w:tcW w:w="7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Müsteşarlık Müşaviri</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Şube Müdürü</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w:t>
                        </w:r>
                      </w:p>
                    </w:tc>
                  </w:tr>
                  <w:tr w:rsidR="00C86D0A" w:rsidRPr="00C86D0A">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7</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7</w:t>
                        </w:r>
                      </w:p>
                    </w:tc>
                  </w:tr>
                </w:tbl>
                <w:p w:rsidR="00C86D0A" w:rsidRPr="00C86D0A" w:rsidRDefault="00C86D0A" w:rsidP="00C86D0A">
                  <w:pPr>
                    <w:spacing w:after="0" w:line="240" w:lineRule="atLeast"/>
                    <w:ind w:left="360"/>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 </w:t>
                  </w:r>
                </w:p>
                <w:p w:rsidR="00C86D0A" w:rsidRPr="00C86D0A" w:rsidRDefault="00C86D0A" w:rsidP="00C86D0A">
                  <w:pPr>
                    <w:spacing w:after="0" w:line="240" w:lineRule="atLeast"/>
                    <w:ind w:left="360"/>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(3) SAYILI LİSTE</w:t>
                  </w:r>
                </w:p>
                <w:p w:rsidR="00C86D0A" w:rsidRPr="00C86D0A" w:rsidRDefault="00C86D0A" w:rsidP="00C86D0A">
                  <w:pPr>
                    <w:spacing w:after="0" w:line="240" w:lineRule="atLeast"/>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color w:val="000000"/>
                      <w:sz w:val="25"/>
                      <w:szCs w:val="25"/>
                      <w:lang w:eastAsia="tr-TR"/>
                    </w:rPr>
                    <w:t>KURUMU :</w:t>
                  </w:r>
                  <w:r w:rsidRPr="005739F4">
                    <w:rPr>
                      <w:rFonts w:ascii="Times New Roman" w:eastAsia="Times New Roman" w:hAnsi="Times New Roman" w:cs="Times New Roman"/>
                      <w:b/>
                      <w:bCs/>
                      <w:color w:val="000000"/>
                      <w:sz w:val="25"/>
                      <w:szCs w:val="25"/>
                      <w:lang w:eastAsia="tr-TR"/>
                    </w:rPr>
                    <w:t> </w:t>
                  </w:r>
                  <w:r w:rsidRPr="00C86D0A">
                    <w:rPr>
                      <w:rFonts w:ascii="Times New Roman" w:eastAsia="Times New Roman" w:hAnsi="Times New Roman" w:cs="Times New Roman"/>
                      <w:color w:val="000000"/>
                      <w:sz w:val="25"/>
                      <w:szCs w:val="25"/>
                      <w:lang w:eastAsia="tr-TR"/>
                    </w:rPr>
                    <w:t>MİLLÎ</w:t>
                  </w:r>
                  <w:proofErr w:type="gramEnd"/>
                  <w:r w:rsidRPr="00C86D0A">
                    <w:rPr>
                      <w:rFonts w:ascii="Times New Roman" w:eastAsia="Times New Roman" w:hAnsi="Times New Roman" w:cs="Times New Roman"/>
                      <w:color w:val="000000"/>
                      <w:sz w:val="25"/>
                      <w:szCs w:val="25"/>
                      <w:lang w:eastAsia="tr-TR"/>
                    </w:rPr>
                    <w:t xml:space="preserve"> EĞİTİM BAKANLIĞI</w:t>
                  </w:r>
                </w:p>
                <w:p w:rsidR="00C86D0A" w:rsidRPr="00C86D0A" w:rsidRDefault="00C86D0A" w:rsidP="00C86D0A">
                  <w:pPr>
                    <w:spacing w:after="0" w:line="240" w:lineRule="atLeast"/>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color w:val="000000"/>
                      <w:sz w:val="25"/>
                      <w:szCs w:val="25"/>
                      <w:lang w:eastAsia="tr-TR"/>
                    </w:rPr>
                    <w:t>TEŞKİLATI :</w:t>
                  </w:r>
                  <w:r w:rsidRPr="005739F4">
                    <w:rPr>
                      <w:rFonts w:ascii="Times New Roman" w:eastAsia="Times New Roman" w:hAnsi="Times New Roman" w:cs="Times New Roman"/>
                      <w:b/>
                      <w:bCs/>
                      <w:color w:val="000000"/>
                      <w:sz w:val="25"/>
                      <w:szCs w:val="25"/>
                      <w:lang w:eastAsia="tr-TR"/>
                    </w:rPr>
                    <w:t> </w:t>
                  </w:r>
                  <w:r w:rsidRPr="00C86D0A">
                    <w:rPr>
                      <w:rFonts w:ascii="Times New Roman" w:eastAsia="Times New Roman" w:hAnsi="Times New Roman" w:cs="Times New Roman"/>
                      <w:color w:val="000000"/>
                      <w:sz w:val="25"/>
                      <w:szCs w:val="25"/>
                      <w:lang w:eastAsia="tr-TR"/>
                    </w:rPr>
                    <w:t>TAŞRA</w:t>
                  </w:r>
                  <w:proofErr w:type="gramEnd"/>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İHDAS EDİLEN KADROLARIN</w:t>
                  </w:r>
                </w:p>
                <w:tbl>
                  <w:tblPr>
                    <w:tblW w:w="8728" w:type="dxa"/>
                    <w:jc w:val="center"/>
                    <w:tblCellMar>
                      <w:left w:w="0" w:type="dxa"/>
                      <w:right w:w="0" w:type="dxa"/>
                    </w:tblCellMar>
                    <w:tblLook w:val="04A0" w:firstRow="1" w:lastRow="0" w:firstColumn="1" w:lastColumn="0" w:noHBand="0" w:noVBand="1"/>
                  </w:tblPr>
                  <w:tblGrid>
                    <w:gridCol w:w="1163"/>
                    <w:gridCol w:w="3795"/>
                    <w:gridCol w:w="1577"/>
                    <w:gridCol w:w="1237"/>
                    <w:gridCol w:w="956"/>
                  </w:tblGrid>
                  <w:tr w:rsidR="00C86D0A" w:rsidRPr="00C86D0A">
                    <w:trPr>
                      <w:trHeight w:val="20"/>
                      <w:jc w:val="center"/>
                    </w:trPr>
                    <w:tc>
                      <w:tcPr>
                        <w:tcW w:w="118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Sınıfı</w:t>
                        </w:r>
                      </w:p>
                    </w:tc>
                    <w:tc>
                      <w:tcPr>
                        <w:tcW w:w="38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Unvanı</w:t>
                        </w:r>
                      </w:p>
                    </w:tc>
                    <w:tc>
                      <w:tcPr>
                        <w:tcW w:w="16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Derecesi</w:t>
                        </w:r>
                      </w:p>
                    </w:tc>
                    <w:tc>
                      <w:tcPr>
                        <w:tcW w:w="12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Serbest</w:t>
                        </w:r>
                      </w:p>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Kadro Adedi</w:t>
                        </w:r>
                      </w:p>
                    </w:tc>
                    <w:tc>
                      <w:tcPr>
                        <w:tcW w:w="8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r>
                  <w:tr w:rsidR="00C86D0A" w:rsidRPr="00C86D0A">
                    <w:trPr>
                      <w:trHeight w:val="20"/>
                      <w:jc w:val="center"/>
                    </w:trPr>
                    <w:tc>
                      <w:tcPr>
                        <w:tcW w:w="11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EÖH</w:t>
                        </w:r>
                      </w:p>
                    </w:tc>
                    <w:tc>
                      <w:tcPr>
                        <w:tcW w:w="387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Öğretmen</w:t>
                        </w:r>
                      </w:p>
                    </w:tc>
                    <w:tc>
                      <w:tcPr>
                        <w:tcW w:w="16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(1-9)</w:t>
                        </w:r>
                      </w:p>
                    </w:tc>
                    <w:tc>
                      <w:tcPr>
                        <w:tcW w:w="12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40.000</w:t>
                        </w:r>
                      </w:p>
                    </w:tc>
                    <w:tc>
                      <w:tcPr>
                        <w:tcW w:w="8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40.000</w:t>
                        </w:r>
                      </w:p>
                    </w:tc>
                  </w:tr>
                  <w:tr w:rsidR="00C86D0A" w:rsidRPr="00C86D0A">
                    <w:trPr>
                      <w:trHeight w:val="20"/>
                      <w:jc w:val="center"/>
                    </w:trPr>
                    <w:tc>
                      <w:tcPr>
                        <w:tcW w:w="11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w:t>
                        </w:r>
                      </w:p>
                    </w:tc>
                    <w:tc>
                      <w:tcPr>
                        <w:tcW w:w="3874" w:type="dxa"/>
                        <w:tcBorders>
                          <w:top w:val="nil"/>
                          <w:left w:val="nil"/>
                          <w:bottom w:val="single" w:sz="8" w:space="0" w:color="auto"/>
                          <w:right w:val="single" w:sz="8" w:space="0" w:color="auto"/>
                        </w:tcBorders>
                        <w:noWrap/>
                        <w:tcMar>
                          <w:top w:w="0" w:type="dxa"/>
                          <w:left w:w="70" w:type="dxa"/>
                          <w:bottom w:w="0" w:type="dxa"/>
                          <w:right w:w="70" w:type="dxa"/>
                        </w:tcMa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c>
                      <w:tcPr>
                        <w:tcW w:w="16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w:t>
                        </w:r>
                      </w:p>
                    </w:tc>
                    <w:tc>
                      <w:tcPr>
                        <w:tcW w:w="12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40.000</w:t>
                        </w:r>
                      </w:p>
                    </w:tc>
                    <w:tc>
                      <w:tcPr>
                        <w:tcW w:w="8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40.000</w:t>
                        </w:r>
                      </w:p>
                    </w:tc>
                  </w:tr>
                </w:tbl>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 </w:t>
                  </w:r>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(4) SAYILI LİSTE</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KURUMU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BAŞBAKANLIK</w:t>
                  </w:r>
                  <w:proofErr w:type="gramEnd"/>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TEŞKİLATI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MERKEZ</w:t>
                  </w:r>
                  <w:proofErr w:type="gramEnd"/>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İHDAS EDİLEN KADROLARIN</w:t>
                  </w:r>
                </w:p>
                <w:tbl>
                  <w:tblPr>
                    <w:tblW w:w="8520" w:type="dxa"/>
                    <w:jc w:val="center"/>
                    <w:tblCellMar>
                      <w:left w:w="0" w:type="dxa"/>
                      <w:right w:w="0" w:type="dxa"/>
                    </w:tblCellMar>
                    <w:tblLook w:val="04A0" w:firstRow="1" w:lastRow="0" w:firstColumn="1" w:lastColumn="0" w:noHBand="0" w:noVBand="1"/>
                  </w:tblPr>
                  <w:tblGrid>
                    <w:gridCol w:w="1021"/>
                    <w:gridCol w:w="3922"/>
                    <w:gridCol w:w="1495"/>
                    <w:gridCol w:w="1099"/>
                    <w:gridCol w:w="983"/>
                  </w:tblGrid>
                  <w:tr w:rsidR="00C86D0A" w:rsidRPr="00C86D0A">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Sınıfı</w:t>
                        </w:r>
                      </w:p>
                    </w:tc>
                    <w:tc>
                      <w:tcPr>
                        <w:tcW w:w="41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Unvanı</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Derecesi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Serbest</w:t>
                        </w:r>
                      </w:p>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Kadro Adedi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Genel Müdür Yardımcısı</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Daire Başkanı</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20</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80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80</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50</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 xml:space="preserve">İzleme ve Değerlendirme </w:t>
                        </w:r>
                        <w:r w:rsidRPr="00C86D0A">
                          <w:rPr>
                            <w:rFonts w:ascii="Times New Roman" w:eastAsia="Times New Roman" w:hAnsi="Times New Roman" w:cs="Times New Roman"/>
                            <w:sz w:val="25"/>
                            <w:szCs w:val="25"/>
                            <w:lang w:eastAsia="tr-TR"/>
                          </w:rPr>
                          <w:lastRenderedPageBreak/>
                          <w:t>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lastRenderedPageBreak/>
                          <w:t>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50</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lastRenderedPageBreak/>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50</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40</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55</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proofErr w:type="spellStart"/>
                        <w:r w:rsidRPr="005739F4">
                          <w:rPr>
                            <w:rFonts w:ascii="Times New Roman" w:eastAsia="Times New Roman" w:hAnsi="Times New Roman" w:cs="Times New Roman"/>
                            <w:sz w:val="25"/>
                            <w:szCs w:val="25"/>
                            <w:lang w:eastAsia="tr-TR"/>
                          </w:rPr>
                          <w:t>Sektörel</w:t>
                        </w:r>
                        <w:proofErr w:type="spellEnd"/>
                        <w:r w:rsidRPr="005739F4">
                          <w:rPr>
                            <w:rFonts w:ascii="Times New Roman" w:eastAsia="Times New Roman" w:hAnsi="Times New Roman" w:cs="Times New Roman"/>
                            <w:sz w:val="25"/>
                            <w:szCs w:val="25"/>
                            <w:lang w:eastAsia="tr-TR"/>
                          </w:rPr>
                          <w:t> </w:t>
                        </w:r>
                        <w:r w:rsidRPr="00C86D0A">
                          <w:rPr>
                            <w:rFonts w:ascii="Times New Roman" w:eastAsia="Times New Roman" w:hAnsi="Times New Roman" w:cs="Times New Roman"/>
                            <w:sz w:val="25"/>
                            <w:szCs w:val="25"/>
                            <w:lang w:eastAsia="tr-TR"/>
                          </w:rPr>
                          <w:t>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55</w:t>
                        </w:r>
                      </w:p>
                    </w:tc>
                  </w:tr>
                  <w:tr w:rsidR="00C86D0A" w:rsidRPr="00C86D0A">
                    <w:trPr>
                      <w:trHeight w:val="20"/>
                      <w:jc w:val="center"/>
                    </w:trPr>
                    <w:tc>
                      <w:tcPr>
                        <w:tcW w:w="6252" w:type="dxa"/>
                        <w:gridSpan w:val="3"/>
                        <w:tcBorders>
                          <w:top w:val="nil"/>
                          <w:left w:val="single" w:sz="8" w:space="0" w:color="auto"/>
                          <w:bottom w:val="single" w:sz="8" w:space="0" w:color="auto"/>
                          <w:right w:val="single" w:sz="8" w:space="0" w:color="000000"/>
                        </w:tcBorders>
                        <w:noWrap/>
                        <w:vAlign w:val="cente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402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402</w:t>
                        </w:r>
                      </w:p>
                    </w:tc>
                  </w:tr>
                </w:tbl>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 </w:t>
                  </w:r>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(5) SAYILI LİSTE</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KURUMU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MALİYE</w:t>
                  </w:r>
                  <w:proofErr w:type="gramEnd"/>
                  <w:r w:rsidRPr="00C86D0A">
                    <w:rPr>
                      <w:rFonts w:ascii="Times New Roman" w:eastAsia="Times New Roman" w:hAnsi="Times New Roman" w:cs="Times New Roman"/>
                      <w:sz w:val="25"/>
                      <w:szCs w:val="25"/>
                      <w:lang w:eastAsia="tr-TR"/>
                    </w:rPr>
                    <w:t xml:space="preserve"> BAKANLIĞI</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TEŞKİLATI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MERKEZ</w:t>
                  </w:r>
                  <w:proofErr w:type="gramEnd"/>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İHDAS EDİLEN KADROLARIN</w:t>
                  </w:r>
                </w:p>
                <w:tbl>
                  <w:tblPr>
                    <w:tblW w:w="8505" w:type="dxa"/>
                    <w:jc w:val="center"/>
                    <w:tblCellMar>
                      <w:left w:w="0" w:type="dxa"/>
                      <w:right w:w="0" w:type="dxa"/>
                    </w:tblCellMar>
                    <w:tblLook w:val="04A0" w:firstRow="1" w:lastRow="0" w:firstColumn="1" w:lastColumn="0" w:noHBand="0" w:noVBand="1"/>
                  </w:tblPr>
                  <w:tblGrid>
                    <w:gridCol w:w="1047"/>
                    <w:gridCol w:w="3426"/>
                    <w:gridCol w:w="1593"/>
                    <w:gridCol w:w="1233"/>
                    <w:gridCol w:w="1206"/>
                  </w:tblGrid>
                  <w:tr w:rsidR="00C86D0A" w:rsidRPr="00C86D0A">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Sınıfı</w:t>
                        </w:r>
                      </w:p>
                    </w:tc>
                    <w:tc>
                      <w:tcPr>
                        <w:tcW w:w="3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Serbest</w:t>
                        </w:r>
                      </w:p>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Genel Müdür Yardımcısı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4</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Daire Başkanı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12</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12</w:t>
                        </w:r>
                      </w:p>
                    </w:tc>
                  </w:tr>
                  <w:tr w:rsidR="00C86D0A" w:rsidRPr="00C86D0A">
                    <w:trPr>
                      <w:trHeight w:val="20"/>
                      <w:jc w:val="center"/>
                    </w:trPr>
                    <w:tc>
                      <w:tcPr>
                        <w:tcW w:w="5634" w:type="dxa"/>
                        <w:gridSpan w:val="3"/>
                        <w:tcBorders>
                          <w:top w:val="nil"/>
                          <w:left w:val="single" w:sz="8" w:space="0" w:color="auto"/>
                          <w:bottom w:val="single" w:sz="8" w:space="0" w:color="auto"/>
                          <w:right w:val="single" w:sz="8" w:space="0" w:color="000000"/>
                        </w:tcBorders>
                        <w:noWrap/>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16</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16</w:t>
                        </w:r>
                      </w:p>
                    </w:tc>
                  </w:tr>
                </w:tbl>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 </w:t>
                  </w:r>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(6) SAYILI LİSTE</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KURUMU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GELİR</w:t>
                  </w:r>
                  <w:proofErr w:type="gramEnd"/>
                  <w:r w:rsidRPr="00C86D0A">
                    <w:rPr>
                      <w:rFonts w:ascii="Times New Roman" w:eastAsia="Times New Roman" w:hAnsi="Times New Roman" w:cs="Times New Roman"/>
                      <w:sz w:val="25"/>
                      <w:szCs w:val="25"/>
                      <w:lang w:eastAsia="tr-TR"/>
                    </w:rPr>
                    <w:t xml:space="preserve"> İDARESİ BAŞKANLIĞI</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TEŞKİLATI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MERKEZ</w:t>
                  </w:r>
                  <w:proofErr w:type="gramEnd"/>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İHDAS EDİLEN KADROLARIN</w:t>
                  </w:r>
                </w:p>
                <w:tbl>
                  <w:tblPr>
                    <w:tblW w:w="8505" w:type="dxa"/>
                    <w:jc w:val="center"/>
                    <w:tblCellMar>
                      <w:left w:w="0" w:type="dxa"/>
                      <w:right w:w="0" w:type="dxa"/>
                    </w:tblCellMar>
                    <w:tblLook w:val="04A0" w:firstRow="1" w:lastRow="0" w:firstColumn="1" w:lastColumn="0" w:noHBand="0" w:noVBand="1"/>
                  </w:tblPr>
                  <w:tblGrid>
                    <w:gridCol w:w="923"/>
                    <w:gridCol w:w="3584"/>
                    <w:gridCol w:w="1446"/>
                    <w:gridCol w:w="1290"/>
                    <w:gridCol w:w="1262"/>
                  </w:tblGrid>
                  <w:tr w:rsidR="00C86D0A" w:rsidRPr="00C86D0A">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Sınıfı</w:t>
                        </w:r>
                      </w:p>
                    </w:tc>
                    <w:tc>
                      <w:tcPr>
                        <w:tcW w:w="3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Serbest</w:t>
                        </w:r>
                      </w:p>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Devlet Gelir Uzmanı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30</w:t>
                        </w:r>
                      </w:p>
                    </w:tc>
                  </w:tr>
                  <w:tr w:rsidR="00C86D0A" w:rsidRPr="00C86D0A">
                    <w:trPr>
                      <w:trHeight w:val="20"/>
                      <w:jc w:val="center"/>
                    </w:trPr>
                    <w:tc>
                      <w:tcPr>
                        <w:tcW w:w="5634" w:type="dxa"/>
                        <w:gridSpan w:val="3"/>
                        <w:tcBorders>
                          <w:top w:val="nil"/>
                          <w:left w:val="single" w:sz="8" w:space="0" w:color="auto"/>
                          <w:bottom w:val="single" w:sz="8" w:space="0" w:color="auto"/>
                          <w:right w:val="single" w:sz="8" w:space="0" w:color="auto"/>
                        </w:tcBorders>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30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30</w:t>
                        </w:r>
                      </w:p>
                    </w:tc>
                  </w:tr>
                </w:tbl>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 </w:t>
                  </w:r>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(7) SAYILI LİSTE</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KURUMU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AFYON</w:t>
                  </w:r>
                  <w:proofErr w:type="gramEnd"/>
                  <w:r w:rsidRPr="00C86D0A">
                    <w:rPr>
                      <w:rFonts w:ascii="Times New Roman" w:eastAsia="Times New Roman" w:hAnsi="Times New Roman" w:cs="Times New Roman"/>
                      <w:sz w:val="25"/>
                      <w:szCs w:val="25"/>
                      <w:lang w:eastAsia="tr-TR"/>
                    </w:rPr>
                    <w:t xml:space="preserve"> KOCATEPE ÜNİVERSİTESİ</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TEŞKİLATI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MERKEZ</w:t>
                  </w:r>
                  <w:proofErr w:type="gramEnd"/>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İHDAS EDİLEN KADROLARIN</w:t>
                  </w:r>
                </w:p>
                <w:tbl>
                  <w:tblPr>
                    <w:tblW w:w="8505" w:type="dxa"/>
                    <w:jc w:val="center"/>
                    <w:tblCellMar>
                      <w:left w:w="0" w:type="dxa"/>
                      <w:right w:w="0" w:type="dxa"/>
                    </w:tblCellMar>
                    <w:tblLook w:val="04A0" w:firstRow="1" w:lastRow="0" w:firstColumn="1" w:lastColumn="0" w:noHBand="0" w:noVBand="1"/>
                  </w:tblPr>
                  <w:tblGrid>
                    <w:gridCol w:w="1041"/>
                    <w:gridCol w:w="3435"/>
                    <w:gridCol w:w="1584"/>
                    <w:gridCol w:w="1236"/>
                    <w:gridCol w:w="1209"/>
                  </w:tblGrid>
                  <w:tr w:rsidR="00C86D0A" w:rsidRPr="00C86D0A">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Sınıfı</w:t>
                        </w:r>
                      </w:p>
                    </w:tc>
                    <w:tc>
                      <w:tcPr>
                        <w:tcW w:w="3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Serbest</w:t>
                        </w:r>
                      </w:p>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Bilgisayar İşletmeni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20</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Hemşire</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80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80</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Sağlık Teknikeri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9</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10</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Sağlık Teknisyeni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9</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20</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proofErr w:type="spellStart"/>
                        <w:r w:rsidRPr="005739F4">
                          <w:rPr>
                            <w:rFonts w:ascii="Times New Roman" w:eastAsia="Times New Roman" w:hAnsi="Times New Roman" w:cs="Times New Roman"/>
                            <w:sz w:val="25"/>
                            <w:szCs w:val="25"/>
                            <w:lang w:eastAsia="tr-TR"/>
                          </w:rPr>
                          <w:t>Odyolog</w:t>
                        </w:r>
                        <w:proofErr w:type="spellEnd"/>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9</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2</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Sağlık Fizikçisi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6</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Teknisyen</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9</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10</w:t>
                        </w:r>
                      </w:p>
                    </w:tc>
                  </w:tr>
                  <w:tr w:rsidR="00C86D0A" w:rsidRPr="00C86D0A">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lastRenderedPageBreak/>
                          <w:t>YH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Hastabakıcı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10</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7</w:t>
                        </w:r>
                      </w:p>
                    </w:tc>
                  </w:tr>
                  <w:tr w:rsidR="00C86D0A" w:rsidRPr="00C86D0A">
                    <w:trPr>
                      <w:trHeight w:val="20"/>
                      <w:jc w:val="center"/>
                    </w:trPr>
                    <w:tc>
                      <w:tcPr>
                        <w:tcW w:w="5634" w:type="dxa"/>
                        <w:gridSpan w:val="3"/>
                        <w:tcBorders>
                          <w:top w:val="nil"/>
                          <w:left w:val="single" w:sz="8" w:space="0" w:color="auto"/>
                          <w:bottom w:val="single" w:sz="8" w:space="0" w:color="auto"/>
                          <w:right w:val="single" w:sz="8" w:space="0" w:color="000000"/>
                        </w:tcBorders>
                        <w:noWrap/>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150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150</w:t>
                        </w:r>
                      </w:p>
                    </w:tc>
                  </w:tr>
                </w:tbl>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 </w:t>
                  </w:r>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(8) SAYILI LİSTE</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KURUMU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AFYON</w:t>
                  </w:r>
                  <w:proofErr w:type="gramEnd"/>
                  <w:r w:rsidRPr="00C86D0A">
                    <w:rPr>
                      <w:rFonts w:ascii="Times New Roman" w:eastAsia="Times New Roman" w:hAnsi="Times New Roman" w:cs="Times New Roman"/>
                      <w:sz w:val="25"/>
                      <w:szCs w:val="25"/>
                      <w:lang w:eastAsia="tr-TR"/>
                    </w:rPr>
                    <w:t xml:space="preserve"> KOCATEPE ÜNİVERSİTESİ</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TEŞKİLATI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MERKEZ</w:t>
                  </w:r>
                  <w:proofErr w:type="gramEnd"/>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İHDAS EDİLEN KADROLARIN</w:t>
                  </w:r>
                </w:p>
                <w:tbl>
                  <w:tblPr>
                    <w:tblW w:w="8505" w:type="dxa"/>
                    <w:jc w:val="center"/>
                    <w:tblCellMar>
                      <w:left w:w="0" w:type="dxa"/>
                      <w:right w:w="0" w:type="dxa"/>
                    </w:tblCellMar>
                    <w:tblLook w:val="04A0" w:firstRow="1" w:lastRow="0" w:firstColumn="1" w:lastColumn="0" w:noHBand="0" w:noVBand="1"/>
                  </w:tblPr>
                  <w:tblGrid>
                    <w:gridCol w:w="3950"/>
                    <w:gridCol w:w="1593"/>
                    <w:gridCol w:w="1422"/>
                    <w:gridCol w:w="1540"/>
                  </w:tblGrid>
                  <w:tr w:rsidR="00C86D0A" w:rsidRPr="00C86D0A">
                    <w:trPr>
                      <w:trHeight w:val="20"/>
                      <w:jc w:val="center"/>
                    </w:trPr>
                    <w:tc>
                      <w:tcPr>
                        <w:tcW w:w="33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 Sayılı</w:t>
                        </w:r>
                      </w:p>
                    </w:tc>
                    <w:tc>
                      <w:tcPr>
                        <w:tcW w:w="13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II Sayılı</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Profesör</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20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22</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Öğretim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20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Araştırma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4</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8</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Araştırma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4760" w:type="dxa"/>
                        <w:gridSpan w:val="2"/>
                        <w:tcBorders>
                          <w:top w:val="nil"/>
                          <w:left w:val="single" w:sz="8" w:space="0" w:color="auto"/>
                          <w:bottom w:val="single" w:sz="8" w:space="0" w:color="auto"/>
                          <w:right w:val="single" w:sz="8" w:space="0" w:color="auto"/>
                        </w:tcBorders>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100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 </w:t>
                        </w:r>
                      </w:p>
                    </w:tc>
                  </w:tr>
                </w:tbl>
                <w:p w:rsidR="00C86D0A" w:rsidRPr="00C86D0A" w:rsidRDefault="00C86D0A" w:rsidP="00C86D0A">
                  <w:pPr>
                    <w:spacing w:after="0" w:line="24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br w:type="page"/>
                  </w:r>
                  <w:r w:rsidRPr="00C86D0A">
                    <w:rPr>
                      <w:rFonts w:ascii="Times New Roman" w:eastAsia="Times New Roman" w:hAnsi="Times New Roman" w:cs="Times New Roman"/>
                      <w:sz w:val="25"/>
                      <w:szCs w:val="25"/>
                      <w:lang w:eastAsia="tr-TR"/>
                    </w:rPr>
                    <w:t> </w:t>
                  </w:r>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(9) SAYILI LİSTE</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KURUMU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SAKARYA</w:t>
                  </w:r>
                  <w:proofErr w:type="gramEnd"/>
                  <w:r w:rsidRPr="00C86D0A">
                    <w:rPr>
                      <w:rFonts w:ascii="Times New Roman" w:eastAsia="Times New Roman" w:hAnsi="Times New Roman" w:cs="Times New Roman"/>
                      <w:sz w:val="25"/>
                      <w:szCs w:val="25"/>
                      <w:lang w:eastAsia="tr-TR"/>
                    </w:rPr>
                    <w:t xml:space="preserve"> ÜNİVERSİTESİ</w:t>
                  </w:r>
                </w:p>
                <w:p w:rsidR="00C86D0A" w:rsidRPr="00C86D0A" w:rsidRDefault="00C86D0A" w:rsidP="00C86D0A">
                  <w:pPr>
                    <w:spacing w:after="0" w:line="240" w:lineRule="atLeast"/>
                    <w:jc w:val="both"/>
                    <w:rPr>
                      <w:rFonts w:ascii="Times New Roman" w:eastAsia="Times New Roman" w:hAnsi="Times New Roman" w:cs="Times New Roman"/>
                      <w:sz w:val="25"/>
                      <w:szCs w:val="25"/>
                      <w:lang w:eastAsia="tr-TR"/>
                    </w:rPr>
                  </w:pPr>
                  <w:proofErr w:type="gramStart"/>
                  <w:r w:rsidRPr="00C86D0A">
                    <w:rPr>
                      <w:rFonts w:ascii="Times New Roman" w:eastAsia="Times New Roman" w:hAnsi="Times New Roman" w:cs="Times New Roman"/>
                      <w:b/>
                      <w:bCs/>
                      <w:sz w:val="25"/>
                      <w:szCs w:val="25"/>
                      <w:lang w:eastAsia="tr-TR"/>
                    </w:rPr>
                    <w:t>TEŞKİLATI :</w:t>
                  </w:r>
                  <w:r w:rsidRPr="005739F4">
                    <w:rPr>
                      <w:rFonts w:ascii="Times New Roman" w:eastAsia="Times New Roman" w:hAnsi="Times New Roman" w:cs="Times New Roman"/>
                      <w:b/>
                      <w:bCs/>
                      <w:sz w:val="25"/>
                      <w:szCs w:val="25"/>
                      <w:lang w:eastAsia="tr-TR"/>
                    </w:rPr>
                    <w:t> </w:t>
                  </w:r>
                  <w:r w:rsidRPr="00C86D0A">
                    <w:rPr>
                      <w:rFonts w:ascii="Times New Roman" w:eastAsia="Times New Roman" w:hAnsi="Times New Roman" w:cs="Times New Roman"/>
                      <w:sz w:val="25"/>
                      <w:szCs w:val="25"/>
                      <w:lang w:eastAsia="tr-TR"/>
                    </w:rPr>
                    <w:t>MERKEZ</w:t>
                  </w:r>
                  <w:proofErr w:type="gramEnd"/>
                </w:p>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İHDAS EDİLEN KADROLARIN</w:t>
                  </w:r>
                </w:p>
                <w:tbl>
                  <w:tblPr>
                    <w:tblW w:w="8505" w:type="dxa"/>
                    <w:jc w:val="center"/>
                    <w:tblCellMar>
                      <w:left w:w="0" w:type="dxa"/>
                      <w:right w:w="0" w:type="dxa"/>
                    </w:tblCellMar>
                    <w:tblLook w:val="04A0" w:firstRow="1" w:lastRow="0" w:firstColumn="1" w:lastColumn="0" w:noHBand="0" w:noVBand="1"/>
                  </w:tblPr>
                  <w:tblGrid>
                    <w:gridCol w:w="3950"/>
                    <w:gridCol w:w="1593"/>
                    <w:gridCol w:w="1422"/>
                    <w:gridCol w:w="1540"/>
                  </w:tblGrid>
                  <w:tr w:rsidR="00C86D0A" w:rsidRPr="00C86D0A">
                    <w:trPr>
                      <w:trHeight w:val="20"/>
                      <w:jc w:val="center"/>
                    </w:trPr>
                    <w:tc>
                      <w:tcPr>
                        <w:tcW w:w="33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 Sayılı</w:t>
                        </w:r>
                      </w:p>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Liste</w:t>
                        </w:r>
                      </w:p>
                    </w:tc>
                    <w:tc>
                      <w:tcPr>
                        <w:tcW w:w="13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4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II Sayılı</w:t>
                        </w:r>
                      </w:p>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Liste</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Profesör</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20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3</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3</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35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4</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Öğretim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3</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Öğretim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Öğretim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6</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Okutman</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6</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Okutman</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Araştırma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4</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86D0A" w:rsidRPr="00C86D0A" w:rsidRDefault="00C86D0A" w:rsidP="00C86D0A">
                        <w:pPr>
                          <w:spacing w:after="0" w:line="20" w:lineRule="atLeast"/>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Araştırma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6</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color w:val="000000"/>
                            <w:sz w:val="25"/>
                            <w:szCs w:val="25"/>
                            <w:lang w:eastAsia="tr-TR"/>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sz w:val="25"/>
                            <w:szCs w:val="25"/>
                            <w:lang w:eastAsia="tr-TR"/>
                          </w:rPr>
                          <w:t>-</w:t>
                        </w:r>
                      </w:p>
                    </w:tc>
                  </w:tr>
                  <w:tr w:rsidR="00C86D0A" w:rsidRPr="00C86D0A">
                    <w:trPr>
                      <w:trHeight w:val="20"/>
                      <w:jc w:val="center"/>
                    </w:trPr>
                    <w:tc>
                      <w:tcPr>
                        <w:tcW w:w="4760" w:type="dxa"/>
                        <w:gridSpan w:val="2"/>
                        <w:tcBorders>
                          <w:top w:val="nil"/>
                          <w:left w:val="single" w:sz="8" w:space="0" w:color="auto"/>
                          <w:bottom w:val="single" w:sz="8" w:space="0" w:color="auto"/>
                          <w:right w:val="single" w:sz="8" w:space="0" w:color="auto"/>
                        </w:tcBorders>
                        <w:vAlign w:val="center"/>
                        <w:hideMark/>
                      </w:tcPr>
                      <w:p w:rsidR="00C86D0A" w:rsidRPr="00C86D0A" w:rsidRDefault="00C86D0A" w:rsidP="00C86D0A">
                        <w:pPr>
                          <w:spacing w:after="0" w:line="20" w:lineRule="atLeast"/>
                          <w:jc w:val="both"/>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210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6D0A" w:rsidRPr="00C86D0A" w:rsidRDefault="00C86D0A" w:rsidP="00C86D0A">
                        <w:pPr>
                          <w:spacing w:after="0" w:line="20" w:lineRule="atLeast"/>
                          <w:jc w:val="center"/>
                          <w:rPr>
                            <w:rFonts w:ascii="Times New Roman" w:eastAsia="Times New Roman" w:hAnsi="Times New Roman" w:cs="Times New Roman"/>
                            <w:sz w:val="25"/>
                            <w:szCs w:val="25"/>
                            <w:lang w:eastAsia="tr-TR"/>
                          </w:rPr>
                        </w:pPr>
                        <w:r w:rsidRPr="00C86D0A">
                          <w:rPr>
                            <w:rFonts w:ascii="Times New Roman" w:eastAsia="Times New Roman" w:hAnsi="Times New Roman" w:cs="Times New Roman"/>
                            <w:b/>
                            <w:bCs/>
                            <w:sz w:val="25"/>
                            <w:szCs w:val="25"/>
                            <w:lang w:eastAsia="tr-TR"/>
                          </w:rPr>
                          <w:t>-</w:t>
                        </w:r>
                      </w:p>
                    </w:tc>
                  </w:tr>
                </w:tbl>
                <w:p w:rsidR="00C86D0A" w:rsidRPr="00C86D0A" w:rsidRDefault="00C86D0A" w:rsidP="00C86D0A">
                  <w:pPr>
                    <w:spacing w:after="0" w:line="240" w:lineRule="auto"/>
                    <w:rPr>
                      <w:rFonts w:ascii="Times New Roman" w:eastAsia="Times New Roman" w:hAnsi="Times New Roman" w:cs="Times New Roman"/>
                      <w:sz w:val="25"/>
                      <w:szCs w:val="25"/>
                      <w:lang w:eastAsia="tr-TR"/>
                    </w:rPr>
                  </w:pPr>
                </w:p>
              </w:tc>
            </w:tr>
          </w:tbl>
          <w:p w:rsidR="00C86D0A" w:rsidRPr="00C86D0A" w:rsidRDefault="00C86D0A" w:rsidP="00C86D0A">
            <w:pPr>
              <w:spacing w:after="0" w:line="240" w:lineRule="auto"/>
              <w:rPr>
                <w:rFonts w:ascii="Times New Roman" w:eastAsia="Times New Roman" w:hAnsi="Times New Roman" w:cs="Times New Roman"/>
                <w:sz w:val="25"/>
                <w:szCs w:val="25"/>
                <w:lang w:eastAsia="tr-TR"/>
              </w:rPr>
            </w:pPr>
          </w:p>
        </w:tc>
      </w:tr>
    </w:tbl>
    <w:p w:rsidR="00C86D0A" w:rsidRPr="00C86D0A" w:rsidRDefault="00C86D0A" w:rsidP="00C86D0A">
      <w:pPr>
        <w:spacing w:after="0" w:line="240" w:lineRule="auto"/>
        <w:jc w:val="center"/>
        <w:rPr>
          <w:rFonts w:ascii="Times New Roman" w:eastAsia="Times New Roman" w:hAnsi="Times New Roman" w:cs="Times New Roman"/>
          <w:color w:val="000000"/>
          <w:sz w:val="25"/>
          <w:szCs w:val="25"/>
          <w:lang w:eastAsia="tr-TR"/>
        </w:rPr>
      </w:pPr>
      <w:r w:rsidRPr="00C86D0A">
        <w:rPr>
          <w:rFonts w:ascii="Times New Roman" w:eastAsia="Times New Roman" w:hAnsi="Times New Roman" w:cs="Times New Roman"/>
          <w:color w:val="000000"/>
          <w:sz w:val="25"/>
          <w:szCs w:val="25"/>
          <w:lang w:eastAsia="tr-TR"/>
        </w:rPr>
        <w:lastRenderedPageBreak/>
        <w:t> </w:t>
      </w:r>
    </w:p>
    <w:p w:rsidR="00164558" w:rsidRPr="005739F4" w:rsidRDefault="00164558">
      <w:pPr>
        <w:rPr>
          <w:sz w:val="25"/>
          <w:szCs w:val="25"/>
        </w:rPr>
      </w:pPr>
    </w:p>
    <w:sectPr w:rsidR="00164558" w:rsidRPr="00573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60405020304"/>
    <w:charset w:val="A2"/>
    <w:family w:val="roman"/>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2A"/>
    <w:rsid w:val="00164558"/>
    <w:rsid w:val="00283FA9"/>
    <w:rsid w:val="005739F4"/>
    <w:rsid w:val="006B75E3"/>
    <w:rsid w:val="007F4B4F"/>
    <w:rsid w:val="008469F3"/>
    <w:rsid w:val="00C86D0A"/>
    <w:rsid w:val="00F24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86D0A"/>
  </w:style>
  <w:style w:type="paragraph" w:styleId="NormalWeb">
    <w:name w:val="Normal (Web)"/>
    <w:basedOn w:val="Normal"/>
    <w:uiPriority w:val="99"/>
    <w:unhideWhenUsed/>
    <w:rsid w:val="00C86D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86D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86D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86D0A"/>
  </w:style>
  <w:style w:type="paragraph" w:styleId="BalonMetni">
    <w:name w:val="Balloon Text"/>
    <w:basedOn w:val="Normal"/>
    <w:link w:val="BalonMetniChar"/>
    <w:uiPriority w:val="99"/>
    <w:semiHidden/>
    <w:unhideWhenUsed/>
    <w:rsid w:val="005739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3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86D0A"/>
  </w:style>
  <w:style w:type="paragraph" w:styleId="NormalWeb">
    <w:name w:val="Normal (Web)"/>
    <w:basedOn w:val="Normal"/>
    <w:uiPriority w:val="99"/>
    <w:unhideWhenUsed/>
    <w:rsid w:val="00C86D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86D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86D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86D0A"/>
  </w:style>
  <w:style w:type="paragraph" w:styleId="BalonMetni">
    <w:name w:val="Balloon Text"/>
    <w:basedOn w:val="Normal"/>
    <w:link w:val="BalonMetniChar"/>
    <w:uiPriority w:val="99"/>
    <w:semiHidden/>
    <w:unhideWhenUsed/>
    <w:rsid w:val="005739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3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65FD-0589-4C8F-A719-8A3A66D1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29408</Words>
  <Characters>167629</Characters>
  <Application>Microsoft Office Word</Application>
  <DocSecurity>0</DocSecurity>
  <Lines>1396</Lines>
  <Paragraphs>393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isil.sel</dc:creator>
  <cp:lastModifiedBy>alpay.gurbuz</cp:lastModifiedBy>
  <cp:revision>2</cp:revision>
  <cp:lastPrinted>2014-09-22T10:12:00Z</cp:lastPrinted>
  <dcterms:created xsi:type="dcterms:W3CDTF">2014-10-01T11:53:00Z</dcterms:created>
  <dcterms:modified xsi:type="dcterms:W3CDTF">2014-10-01T11:53:00Z</dcterms:modified>
</cp:coreProperties>
</file>