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9A5F2" w14:textId="4EDF0514" w:rsidR="008A54B5" w:rsidRPr="008A54B5" w:rsidRDefault="000174D1" w:rsidP="000174D1">
      <w:pPr>
        <w:spacing w:line="480" w:lineRule="auto"/>
        <w:jc w:val="both"/>
        <w:rPr>
          <w:rFonts w:ascii="Segoe UI" w:hAnsi="Segoe UI" w:cs="Segoe UI"/>
          <w:b/>
          <w:bCs/>
          <w:sz w:val="24"/>
          <w:szCs w:val="24"/>
          <w:u w:val="single"/>
          <w:lang w:val="en-GB"/>
        </w:rPr>
      </w:pPr>
      <w:r w:rsidRPr="000174D1">
        <w:rPr>
          <w:rFonts w:ascii="Segoe UI" w:hAnsi="Segoe UI" w:cs="Segoe UI"/>
          <w:noProof/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7C938D64" wp14:editId="4D6ACA08">
            <wp:simplePos x="0" y="0"/>
            <wp:positionH relativeFrom="margin">
              <wp:align>right</wp:align>
            </wp:positionH>
            <wp:positionV relativeFrom="margin">
              <wp:posOffset>9525</wp:posOffset>
            </wp:positionV>
            <wp:extent cx="1824990" cy="713105"/>
            <wp:effectExtent l="0" t="0" r="381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74D1">
        <w:rPr>
          <w:rFonts w:ascii="Segoe UI" w:hAnsi="Segoe UI" w:cs="Segoe UI"/>
          <w:noProof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6328852E" wp14:editId="5CD2BCA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85875" cy="895350"/>
            <wp:effectExtent l="0" t="0" r="9525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9" t="7941" r="14956" b="9117"/>
                    <a:stretch/>
                  </pic:blipFill>
                  <pic:spPr bwMode="auto">
                    <a:xfrm>
                      <a:off x="0" y="0"/>
                      <a:ext cx="1285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05D4C3" w14:textId="512293BD" w:rsidR="008A54B5" w:rsidRDefault="008A54B5" w:rsidP="008A54B5">
      <w:pPr>
        <w:spacing w:line="480" w:lineRule="auto"/>
        <w:ind w:left="1776"/>
        <w:rPr>
          <w:rFonts w:ascii="Segoe UI" w:hAnsi="Segoe UI" w:cs="Segoe UI"/>
          <w:b/>
          <w:bCs/>
          <w:sz w:val="24"/>
          <w:szCs w:val="24"/>
          <w:u w:val="single"/>
          <w:lang w:val="en-GB"/>
        </w:rPr>
      </w:pPr>
    </w:p>
    <w:p w14:paraId="368AACC0" w14:textId="77777777" w:rsidR="000174D1" w:rsidRPr="008A54B5" w:rsidRDefault="000174D1" w:rsidP="008A54B5">
      <w:pPr>
        <w:spacing w:line="480" w:lineRule="auto"/>
        <w:ind w:left="1776"/>
        <w:rPr>
          <w:rFonts w:ascii="Segoe UI" w:hAnsi="Segoe UI" w:cs="Segoe UI"/>
          <w:b/>
          <w:bCs/>
          <w:sz w:val="24"/>
          <w:szCs w:val="24"/>
          <w:u w:val="single"/>
          <w:lang w:val="en-GB"/>
        </w:rPr>
      </w:pPr>
    </w:p>
    <w:p w14:paraId="7BE0CF04" w14:textId="476BC086" w:rsidR="00C129C2" w:rsidRPr="008A54B5" w:rsidRDefault="00C129C2" w:rsidP="008A54B5">
      <w:pPr>
        <w:spacing w:line="480" w:lineRule="auto"/>
        <w:ind w:left="1776"/>
        <w:rPr>
          <w:rFonts w:ascii="Segoe UI" w:hAnsi="Segoe UI" w:cs="Segoe UI"/>
          <w:b/>
          <w:bCs/>
          <w:sz w:val="28"/>
          <w:szCs w:val="28"/>
          <w:u w:val="single"/>
          <w:lang w:val="en-GB"/>
        </w:rPr>
      </w:pPr>
      <w:proofErr w:type="spellStart"/>
      <w:r w:rsidRPr="008A54B5">
        <w:rPr>
          <w:rFonts w:ascii="Segoe UI" w:hAnsi="Segoe UI" w:cs="Segoe UI"/>
          <w:b/>
          <w:bCs/>
          <w:sz w:val="28"/>
          <w:szCs w:val="28"/>
          <w:u w:val="single"/>
          <w:lang w:val="en-GB"/>
        </w:rPr>
        <w:t>Japonya</w:t>
      </w:r>
      <w:proofErr w:type="spellEnd"/>
      <w:r w:rsidRPr="008A54B5">
        <w:rPr>
          <w:rFonts w:ascii="Segoe UI" w:hAnsi="Segoe UI" w:cs="Segoe UI"/>
          <w:b/>
          <w:bCs/>
          <w:sz w:val="28"/>
          <w:szCs w:val="28"/>
          <w:u w:val="single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b/>
          <w:bCs/>
          <w:sz w:val="28"/>
          <w:szCs w:val="28"/>
          <w:u w:val="single"/>
          <w:lang w:val="en-GB"/>
        </w:rPr>
        <w:t>Tanıtım</w:t>
      </w:r>
      <w:proofErr w:type="spellEnd"/>
      <w:r w:rsidRPr="008A54B5">
        <w:rPr>
          <w:rFonts w:ascii="Segoe UI" w:hAnsi="Segoe UI" w:cs="Segoe UI"/>
          <w:b/>
          <w:bCs/>
          <w:sz w:val="28"/>
          <w:szCs w:val="28"/>
          <w:u w:val="single"/>
          <w:lang w:val="en-GB"/>
        </w:rPr>
        <w:t xml:space="preserve"> Webinar </w:t>
      </w:r>
      <w:proofErr w:type="spellStart"/>
      <w:r w:rsidRPr="008A54B5">
        <w:rPr>
          <w:rFonts w:ascii="Segoe UI" w:hAnsi="Segoe UI" w:cs="Segoe UI"/>
          <w:b/>
          <w:bCs/>
          <w:sz w:val="28"/>
          <w:szCs w:val="28"/>
          <w:u w:val="single"/>
          <w:lang w:val="en-GB"/>
        </w:rPr>
        <w:t>Programı</w:t>
      </w:r>
      <w:proofErr w:type="spellEnd"/>
    </w:p>
    <w:p w14:paraId="15FCCFB8" w14:textId="50267E81" w:rsidR="00C129C2" w:rsidRPr="008A54B5" w:rsidRDefault="00C129C2" w:rsidP="008A54B5">
      <w:pPr>
        <w:pStyle w:val="ListeParagraf"/>
        <w:numPr>
          <w:ilvl w:val="0"/>
          <w:numId w:val="3"/>
        </w:numPr>
        <w:spacing w:line="480" w:lineRule="auto"/>
        <w:ind w:left="2496"/>
        <w:rPr>
          <w:rFonts w:ascii="Segoe UI" w:hAnsi="Segoe UI" w:cs="Segoe UI"/>
          <w:sz w:val="24"/>
          <w:szCs w:val="24"/>
          <w:lang w:val="en-GB"/>
        </w:rPr>
      </w:pPr>
      <w:r w:rsidRPr="008A54B5">
        <w:rPr>
          <w:rFonts w:ascii="Segoe UI" w:hAnsi="Segoe UI" w:cs="Segoe UI"/>
          <w:sz w:val="24"/>
          <w:szCs w:val="24"/>
          <w:lang w:val="en-GB"/>
        </w:rPr>
        <w:t xml:space="preserve">JNTO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Hoş</w:t>
      </w:r>
      <w:proofErr w:type="spellEnd"/>
      <w:r w:rsidR="00B06C92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="00B06C92">
        <w:rPr>
          <w:rFonts w:ascii="Segoe UI" w:hAnsi="Segoe UI" w:cs="Segoe UI"/>
          <w:sz w:val="24"/>
          <w:szCs w:val="24"/>
          <w:lang w:val="en-GB"/>
        </w:rPr>
        <w:t>G</w:t>
      </w:r>
      <w:r w:rsidRPr="008A54B5">
        <w:rPr>
          <w:rFonts w:ascii="Segoe UI" w:hAnsi="Segoe UI" w:cs="Segoe UI"/>
          <w:sz w:val="24"/>
          <w:szCs w:val="24"/>
          <w:lang w:val="en-GB"/>
        </w:rPr>
        <w:t>eldiniz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Konuşması</w:t>
      </w:r>
      <w:proofErr w:type="spellEnd"/>
    </w:p>
    <w:p w14:paraId="1EB98250" w14:textId="4BBE260B" w:rsidR="00C129C2" w:rsidRPr="008A54B5" w:rsidRDefault="00C129C2" w:rsidP="008A54B5">
      <w:pPr>
        <w:pStyle w:val="ListeParagraf"/>
        <w:numPr>
          <w:ilvl w:val="0"/>
          <w:numId w:val="3"/>
        </w:numPr>
        <w:spacing w:line="480" w:lineRule="auto"/>
        <w:ind w:left="2496"/>
        <w:rPr>
          <w:rFonts w:ascii="Segoe UI" w:hAnsi="Segoe UI" w:cs="Segoe UI"/>
          <w:sz w:val="24"/>
          <w:szCs w:val="24"/>
          <w:lang w:val="en-GB"/>
        </w:rPr>
      </w:pPr>
      <w:r w:rsidRPr="008A54B5">
        <w:rPr>
          <w:rFonts w:ascii="Segoe UI" w:hAnsi="Segoe UI" w:cs="Segoe UI"/>
          <w:sz w:val="24"/>
          <w:szCs w:val="24"/>
          <w:lang w:val="en-GB"/>
        </w:rPr>
        <w:t xml:space="preserve">TÜRSAB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Hoş</w:t>
      </w:r>
      <w:proofErr w:type="spellEnd"/>
      <w:r w:rsidR="00B06C92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="00B06C92">
        <w:rPr>
          <w:rFonts w:ascii="Segoe UI" w:hAnsi="Segoe UI" w:cs="Segoe UI"/>
          <w:sz w:val="24"/>
          <w:szCs w:val="24"/>
          <w:lang w:val="en-GB"/>
        </w:rPr>
        <w:t>G</w:t>
      </w:r>
      <w:r w:rsidRPr="008A54B5">
        <w:rPr>
          <w:rFonts w:ascii="Segoe UI" w:hAnsi="Segoe UI" w:cs="Segoe UI"/>
          <w:sz w:val="24"/>
          <w:szCs w:val="24"/>
          <w:lang w:val="en-GB"/>
        </w:rPr>
        <w:t>eldiniz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Konuşması</w:t>
      </w:r>
      <w:proofErr w:type="spellEnd"/>
    </w:p>
    <w:p w14:paraId="4DC900F1" w14:textId="43A52A1F" w:rsidR="00C129C2" w:rsidRPr="008A54B5" w:rsidRDefault="00C129C2" w:rsidP="008A54B5">
      <w:pPr>
        <w:pStyle w:val="ListeParagraf"/>
        <w:numPr>
          <w:ilvl w:val="0"/>
          <w:numId w:val="3"/>
        </w:numPr>
        <w:spacing w:line="480" w:lineRule="auto"/>
        <w:ind w:left="2496"/>
        <w:rPr>
          <w:rFonts w:ascii="Segoe UI" w:hAnsi="Segoe UI" w:cs="Segoe UI"/>
          <w:sz w:val="24"/>
          <w:szCs w:val="24"/>
          <w:lang w:val="en-GB"/>
        </w:rPr>
      </w:pPr>
      <w:r w:rsidRPr="008A54B5">
        <w:rPr>
          <w:rFonts w:ascii="Segoe UI" w:hAnsi="Segoe UI" w:cs="Segoe UI"/>
          <w:sz w:val="24"/>
          <w:szCs w:val="24"/>
          <w:lang w:val="en-GB"/>
        </w:rPr>
        <w:t xml:space="preserve">JNTO, “Hope Lights the Way - Umut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Yolu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Aydınlatır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” Video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Gösterimi</w:t>
      </w:r>
      <w:proofErr w:type="spellEnd"/>
    </w:p>
    <w:p w14:paraId="3335FB23" w14:textId="6F536CC2" w:rsidR="00C129C2" w:rsidRPr="008A54B5" w:rsidRDefault="00C129C2" w:rsidP="008A54B5">
      <w:pPr>
        <w:pStyle w:val="ListeParagraf"/>
        <w:numPr>
          <w:ilvl w:val="0"/>
          <w:numId w:val="3"/>
        </w:numPr>
        <w:spacing w:line="480" w:lineRule="auto"/>
        <w:ind w:left="2496"/>
        <w:rPr>
          <w:rFonts w:ascii="Segoe UI" w:hAnsi="Segoe UI" w:cs="Segoe UI"/>
          <w:sz w:val="24"/>
          <w:szCs w:val="24"/>
          <w:lang w:val="en-GB"/>
        </w:rPr>
      </w:pP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Japonya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Destinasyon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Tanıtım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Sunumu</w:t>
      </w:r>
      <w:proofErr w:type="spellEnd"/>
    </w:p>
    <w:p w14:paraId="38F04289" w14:textId="79D5599D" w:rsidR="00C129C2" w:rsidRPr="008A54B5" w:rsidRDefault="00C129C2" w:rsidP="008A54B5">
      <w:pPr>
        <w:pStyle w:val="ListeParagraf"/>
        <w:numPr>
          <w:ilvl w:val="0"/>
          <w:numId w:val="3"/>
        </w:numPr>
        <w:spacing w:line="480" w:lineRule="auto"/>
        <w:ind w:left="2496"/>
        <w:rPr>
          <w:rFonts w:ascii="Segoe UI" w:hAnsi="Segoe UI" w:cs="Segoe UI"/>
          <w:sz w:val="24"/>
          <w:szCs w:val="24"/>
          <w:lang w:val="en-GB"/>
        </w:rPr>
      </w:pP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THY’nin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Japonya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Hattı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Hakkında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Sunum</w:t>
      </w:r>
      <w:proofErr w:type="spellEnd"/>
    </w:p>
    <w:p w14:paraId="74354CEB" w14:textId="4EB659C1" w:rsidR="00C129C2" w:rsidRPr="008A54B5" w:rsidRDefault="00C129C2" w:rsidP="008A54B5">
      <w:pPr>
        <w:pStyle w:val="ListeParagraf"/>
        <w:numPr>
          <w:ilvl w:val="0"/>
          <w:numId w:val="3"/>
        </w:numPr>
        <w:spacing w:line="480" w:lineRule="auto"/>
        <w:ind w:left="2496"/>
        <w:rPr>
          <w:rFonts w:ascii="Segoe UI" w:hAnsi="Segoe UI" w:cs="Segoe UI"/>
          <w:sz w:val="24"/>
          <w:szCs w:val="24"/>
        </w:rPr>
      </w:pP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Soru-Cevap</w:t>
      </w:r>
      <w:proofErr w:type="spellEnd"/>
      <w:r w:rsidRPr="008A54B5">
        <w:rPr>
          <w:rFonts w:ascii="Segoe UI" w:hAnsi="Segoe UI" w:cs="Segoe UI"/>
          <w:sz w:val="24"/>
          <w:szCs w:val="24"/>
          <w:lang w:val="en-GB"/>
        </w:rPr>
        <w:t xml:space="preserve"> </w:t>
      </w:r>
      <w:proofErr w:type="spellStart"/>
      <w:r w:rsidRPr="008A54B5">
        <w:rPr>
          <w:rFonts w:ascii="Segoe UI" w:hAnsi="Segoe UI" w:cs="Segoe UI"/>
          <w:sz w:val="24"/>
          <w:szCs w:val="24"/>
          <w:lang w:val="en-GB"/>
        </w:rPr>
        <w:t>Oturumu</w:t>
      </w:r>
      <w:proofErr w:type="spellEnd"/>
    </w:p>
    <w:p w14:paraId="3F140F4F" w14:textId="77777777" w:rsidR="009E6C7A" w:rsidRPr="008A54B5" w:rsidRDefault="00B06C92" w:rsidP="00C129C2">
      <w:pPr>
        <w:spacing w:line="480" w:lineRule="auto"/>
        <w:rPr>
          <w:rFonts w:ascii="Segoe UI" w:hAnsi="Segoe UI" w:cs="Segoe UI"/>
        </w:rPr>
      </w:pPr>
    </w:p>
    <w:sectPr w:rsidR="009E6C7A" w:rsidRPr="008A54B5" w:rsidSect="008A54B5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F622A7"/>
    <w:multiLevelType w:val="hybridMultilevel"/>
    <w:tmpl w:val="34C6EA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C6F1F"/>
    <w:multiLevelType w:val="hybridMultilevel"/>
    <w:tmpl w:val="9FD2ACE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B2DE7"/>
    <w:multiLevelType w:val="hybridMultilevel"/>
    <w:tmpl w:val="A1CCA6F6"/>
    <w:lvl w:ilvl="0" w:tplc="8E8C3D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C2"/>
    <w:rsid w:val="000174D1"/>
    <w:rsid w:val="00071633"/>
    <w:rsid w:val="003B0358"/>
    <w:rsid w:val="006145EA"/>
    <w:rsid w:val="006F5674"/>
    <w:rsid w:val="008A54B5"/>
    <w:rsid w:val="00B06C92"/>
    <w:rsid w:val="00C1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B11E"/>
  <w15:chartTrackingRefBased/>
  <w15:docId w15:val="{BBF881D4-51CC-46E4-8D28-5C6C7EE17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9C2"/>
    <w:pPr>
      <w:spacing w:after="0" w:line="240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2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A9AF0-DCC2-4AE5-93AE-757609BC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Gümüş</dc:creator>
  <cp:keywords/>
  <dc:description/>
  <cp:lastModifiedBy>Gülberk Aşyapar</cp:lastModifiedBy>
  <cp:revision>2</cp:revision>
  <dcterms:created xsi:type="dcterms:W3CDTF">2021-02-09T09:38:00Z</dcterms:created>
  <dcterms:modified xsi:type="dcterms:W3CDTF">2021-02-09T09:38:00Z</dcterms:modified>
</cp:coreProperties>
</file>