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EFAF" w14:textId="77777777" w:rsidR="000E6862" w:rsidRDefault="000E6862" w:rsidP="000E6862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45AB828D" w14:textId="43F200D3" w:rsidR="000E6862" w:rsidRDefault="000E6862" w:rsidP="000E6862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422185">
        <w:rPr>
          <w:rFonts w:ascii="Segoe UI" w:hAnsi="Segoe UI" w:cs="Segoe UI"/>
          <w:sz w:val="20"/>
          <w:szCs w:val="20"/>
        </w:rPr>
        <w:tab/>
      </w:r>
      <w:r w:rsidR="0042218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…/…/2021</w:t>
      </w:r>
    </w:p>
    <w:p w14:paraId="5315AF6E" w14:textId="77777777" w:rsidR="000E6862" w:rsidRDefault="000E6862" w:rsidP="000E6862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215CB31C" w14:textId="77777777" w:rsidR="000E6862" w:rsidRDefault="000E6862" w:rsidP="000E6862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274F5625" w14:textId="01F7FAC9" w:rsidR="000E6862" w:rsidRPr="000E6862" w:rsidRDefault="000E6862" w:rsidP="000E6862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0E6862">
        <w:rPr>
          <w:rFonts w:ascii="Segoe UI" w:hAnsi="Segoe UI" w:cs="Segoe UI"/>
          <w:b/>
          <w:bCs/>
          <w:sz w:val="20"/>
          <w:szCs w:val="20"/>
        </w:rPr>
        <w:t>SEYAHAT ACENTALARI ONLİNE SATIŞ KANALI TAAHHÜTNAMESİ</w:t>
      </w:r>
    </w:p>
    <w:p w14:paraId="18C0D948" w14:textId="77777777" w:rsidR="000E6862" w:rsidRDefault="000E6862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BF34B4D" w14:textId="55364E24" w:rsidR="009E6C7A" w:rsidRDefault="00422185" w:rsidP="00856EE3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14 Ocak 2021 tarih ve 31364 sayılı Resmi Gazete’de yayımlanarak yürürlüğe giren </w:t>
      </w:r>
      <w:r w:rsidRPr="00422185">
        <w:rPr>
          <w:rFonts w:ascii="Segoe UI" w:hAnsi="Segoe UI" w:cs="Segoe UI"/>
          <w:sz w:val="20"/>
          <w:szCs w:val="20"/>
        </w:rPr>
        <w:t>Seyahat Acentaları Yönetmeliğinde Değişiklik Yapılmasına Dair Yönetmelik</w:t>
      </w:r>
      <w:r>
        <w:rPr>
          <w:rFonts w:ascii="Segoe UI" w:hAnsi="Segoe UI" w:cs="Segoe UI"/>
          <w:sz w:val="20"/>
          <w:szCs w:val="20"/>
        </w:rPr>
        <w:t xml:space="preserve">’in 4’üncü maddesi ile;  </w:t>
      </w:r>
      <w:r w:rsidR="000E6862" w:rsidRPr="000E6862">
        <w:rPr>
          <w:rFonts w:ascii="Segoe UI" w:hAnsi="Segoe UI" w:cs="Segoe UI"/>
          <w:sz w:val="20"/>
          <w:szCs w:val="20"/>
        </w:rPr>
        <w:t>Seyahat Acentaları Yönetmeliği'nin 17</w:t>
      </w:r>
      <w:r>
        <w:rPr>
          <w:rFonts w:ascii="Segoe UI" w:hAnsi="Segoe UI" w:cs="Segoe UI"/>
          <w:sz w:val="20"/>
          <w:szCs w:val="20"/>
        </w:rPr>
        <w:t>’nci maddesine 5’inci fıkra hükmü eklenmiştir. Söz konusu madde “</w:t>
      </w:r>
      <w:r w:rsidRPr="00422185">
        <w:rPr>
          <w:rFonts w:ascii="Segoe UI" w:hAnsi="Segoe UI" w:cs="Segoe UI"/>
          <w:i/>
          <w:iCs/>
          <w:sz w:val="20"/>
          <w:szCs w:val="20"/>
        </w:rPr>
        <w:t>Seyahat acentası pazarlama ve satış faaliyetlerini gerçekleştirdiği online satış kanallarını Bakanlığa ve TÜRSAB’a bildirmek zorundadır.</w:t>
      </w:r>
      <w:r>
        <w:rPr>
          <w:rFonts w:ascii="Segoe UI" w:hAnsi="Segoe UI" w:cs="Segoe UI"/>
          <w:sz w:val="20"/>
          <w:szCs w:val="20"/>
        </w:rPr>
        <w:t>” Hükmünü amir olup,</w:t>
      </w:r>
      <w:r w:rsidR="00856EE3">
        <w:rPr>
          <w:rFonts w:ascii="Segoe UI" w:hAnsi="Segoe UI" w:cs="Segoe UI"/>
          <w:sz w:val="20"/>
          <w:szCs w:val="20"/>
        </w:rPr>
        <w:t xml:space="preserve"> seyahat acentalığı faaliyetlerimi Bakanlığa ve TÜRSAB’a bildirdiğim</w:t>
      </w:r>
      <w:r w:rsidR="000E6862" w:rsidRPr="000E6862">
        <w:rPr>
          <w:rFonts w:ascii="Segoe UI" w:hAnsi="Segoe UI" w:cs="Segoe UI"/>
          <w:sz w:val="20"/>
          <w:szCs w:val="20"/>
        </w:rPr>
        <w:t xml:space="preserve"> online satış kanal</w:t>
      </w:r>
      <w:r w:rsidR="00856EE3">
        <w:rPr>
          <w:rFonts w:ascii="Segoe UI" w:hAnsi="Segoe UI" w:cs="Segoe UI"/>
          <w:sz w:val="20"/>
          <w:szCs w:val="20"/>
        </w:rPr>
        <w:t>ı/kanalları</w:t>
      </w:r>
      <w:r w:rsidR="000E6862" w:rsidRPr="000E6862">
        <w:rPr>
          <w:rFonts w:ascii="Segoe UI" w:hAnsi="Segoe UI" w:cs="Segoe UI"/>
          <w:sz w:val="20"/>
          <w:szCs w:val="20"/>
        </w:rPr>
        <w:t xml:space="preserve"> </w:t>
      </w:r>
      <w:r w:rsidR="00856EE3">
        <w:rPr>
          <w:rFonts w:ascii="Segoe UI" w:hAnsi="Segoe UI" w:cs="Segoe UI"/>
          <w:sz w:val="20"/>
          <w:szCs w:val="20"/>
        </w:rPr>
        <w:t xml:space="preserve">dışında başkaca platformlar üzerinden </w:t>
      </w:r>
      <w:r w:rsidR="000E6862" w:rsidRPr="000E6862">
        <w:rPr>
          <w:rFonts w:ascii="Segoe UI" w:hAnsi="Segoe UI" w:cs="Segoe UI"/>
          <w:sz w:val="20"/>
          <w:szCs w:val="20"/>
        </w:rPr>
        <w:t xml:space="preserve">satış ve pazarlama </w:t>
      </w:r>
      <w:r w:rsidR="00856EE3">
        <w:rPr>
          <w:rFonts w:ascii="Segoe UI" w:hAnsi="Segoe UI" w:cs="Segoe UI"/>
          <w:sz w:val="20"/>
          <w:szCs w:val="20"/>
        </w:rPr>
        <w:t>gerçekleştirmeyeceğimi</w:t>
      </w:r>
      <w:r w:rsidR="000E6862" w:rsidRPr="000E6862">
        <w:rPr>
          <w:rFonts w:ascii="Segoe UI" w:hAnsi="Segoe UI" w:cs="Segoe UI"/>
          <w:sz w:val="20"/>
          <w:szCs w:val="20"/>
        </w:rPr>
        <w:t xml:space="preserve"> taahhüt ederim.</w:t>
      </w:r>
    </w:p>
    <w:p w14:paraId="2B92F717" w14:textId="401E02D9" w:rsidR="000E6862" w:rsidRDefault="000E6862" w:rsidP="000E6862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5A602256" w14:textId="1CDEE9FA" w:rsidR="000E6862" w:rsidRDefault="000E6862" w:rsidP="000E6862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……. Seyahat Acentası Yetkilisi</w:t>
      </w:r>
    </w:p>
    <w:p w14:paraId="2EC2DD16" w14:textId="15E0F2BE" w:rsidR="000E6862" w:rsidRPr="003B0358" w:rsidRDefault="000E6862" w:rsidP="000E6862">
      <w:pPr>
        <w:spacing w:line="276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</w:t>
      </w:r>
    </w:p>
    <w:sectPr w:rsidR="000E6862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2"/>
    <w:rsid w:val="000E6862"/>
    <w:rsid w:val="003B0358"/>
    <w:rsid w:val="00422185"/>
    <w:rsid w:val="006145EA"/>
    <w:rsid w:val="006F5674"/>
    <w:rsid w:val="00856EE3"/>
    <w:rsid w:val="00D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9A44"/>
  <w15:chartTrackingRefBased/>
  <w15:docId w15:val="{62EB8648-5F6A-4FEA-A071-73866D4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Ongun</dc:creator>
  <cp:keywords/>
  <dc:description/>
  <cp:lastModifiedBy>Merve Ongun</cp:lastModifiedBy>
  <cp:revision>4</cp:revision>
  <dcterms:created xsi:type="dcterms:W3CDTF">2021-03-02T09:00:00Z</dcterms:created>
  <dcterms:modified xsi:type="dcterms:W3CDTF">2021-03-02T09:04:00Z</dcterms:modified>
</cp:coreProperties>
</file>