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8AA" w:rsidRPr="004978AA" w:rsidRDefault="004978AA" w:rsidP="004978AA">
      <w:pPr>
        <w:spacing w:before="120" w:after="120"/>
        <w:rPr>
          <w:rFonts w:ascii="Arial" w:hAnsi="Arial" w:cs="Arial"/>
          <w:b/>
          <w:i/>
          <w:sz w:val="24"/>
          <w:szCs w:val="24"/>
          <w:lang w:val="en-US"/>
        </w:rPr>
      </w:pPr>
      <w:bookmarkStart w:id="0" w:name="_GoBack"/>
      <w:bookmarkEnd w:id="0"/>
      <w:r w:rsidRPr="004978AA">
        <w:rPr>
          <w:rFonts w:ascii="Arial" w:hAnsi="Arial" w:cs="Arial"/>
          <w:b/>
          <w:i/>
          <w:sz w:val="24"/>
          <w:szCs w:val="24"/>
          <w:lang w:val="en-US"/>
        </w:rPr>
        <w:t>EK-2:</w:t>
      </w:r>
    </w:p>
    <w:p w:rsidR="00DF2B44" w:rsidRDefault="00384D5E" w:rsidP="00B3450C">
      <w:pPr>
        <w:spacing w:before="120" w:after="120"/>
        <w:jc w:val="center"/>
        <w:rPr>
          <w:b/>
          <w:sz w:val="28"/>
          <w:szCs w:val="28"/>
          <w:lang w:val="en-US"/>
        </w:rPr>
      </w:pPr>
      <w:r w:rsidRPr="00384D5E">
        <w:rPr>
          <w:b/>
          <w:sz w:val="28"/>
          <w:szCs w:val="28"/>
          <w:lang w:val="en-US"/>
        </w:rPr>
        <w:t>Belarus Ekonomi Bilgi Notu</w:t>
      </w:r>
    </w:p>
    <w:p w:rsidR="00BE4FD6" w:rsidRDefault="00BE4FD6" w:rsidP="00B3450C">
      <w:pPr>
        <w:spacing w:before="120" w:after="120"/>
        <w:jc w:val="both"/>
        <w:rPr>
          <w:rFonts w:ascii="Arial" w:hAnsi="Arial" w:cs="Arial"/>
          <w:sz w:val="24"/>
          <w:szCs w:val="24"/>
          <w:lang w:val="en-US"/>
        </w:rPr>
      </w:pPr>
      <w:r w:rsidRPr="00384D5E">
        <w:rPr>
          <w:rFonts w:ascii="Arial" w:hAnsi="Arial" w:cs="Arial"/>
          <w:sz w:val="24"/>
          <w:szCs w:val="24"/>
          <w:lang w:val="en-US"/>
        </w:rPr>
        <w:t>Belarus</w:t>
      </w:r>
      <w:r w:rsidR="00384D5E">
        <w:rPr>
          <w:rFonts w:ascii="Arial" w:hAnsi="Arial" w:cs="Arial"/>
          <w:sz w:val="24"/>
          <w:szCs w:val="24"/>
          <w:lang w:val="en-US"/>
        </w:rPr>
        <w:t>,</w:t>
      </w:r>
      <w:r w:rsidR="00810FE1">
        <w:rPr>
          <w:rFonts w:ascii="Arial" w:hAnsi="Arial" w:cs="Arial"/>
          <w:sz w:val="24"/>
          <w:szCs w:val="24"/>
          <w:lang w:val="en-US"/>
        </w:rPr>
        <w:t xml:space="preserve"> büyüklüğü ve faaliyet alanına bakılmaksızın, bütün </w:t>
      </w:r>
      <w:r w:rsidRPr="00384D5E">
        <w:rPr>
          <w:rFonts w:ascii="Arial" w:hAnsi="Arial" w:cs="Arial"/>
          <w:sz w:val="24"/>
          <w:szCs w:val="24"/>
          <w:lang w:val="en-US"/>
        </w:rPr>
        <w:t xml:space="preserve">şirketlere iş </w:t>
      </w:r>
      <w:r w:rsidRPr="00384D5E">
        <w:rPr>
          <w:rFonts w:ascii="Arial" w:hAnsi="Arial" w:cs="Arial"/>
          <w:sz w:val="24"/>
          <w:szCs w:val="24"/>
          <w:lang w:val="tr-TR"/>
        </w:rPr>
        <w:t>geliştirme</w:t>
      </w:r>
      <w:r w:rsidR="00810FE1">
        <w:rPr>
          <w:rFonts w:ascii="Arial" w:hAnsi="Arial" w:cs="Arial"/>
          <w:sz w:val="24"/>
          <w:szCs w:val="24"/>
          <w:lang w:val="tr-TR"/>
        </w:rPr>
        <w:t xml:space="preserve"> konusunda</w:t>
      </w:r>
      <w:r w:rsidRPr="00384D5E">
        <w:rPr>
          <w:rFonts w:ascii="Arial" w:hAnsi="Arial" w:cs="Arial"/>
          <w:sz w:val="24"/>
          <w:szCs w:val="24"/>
          <w:lang w:val="tr-TR"/>
        </w:rPr>
        <w:t xml:space="preserve"> geniş fırsatlar</w:t>
      </w:r>
      <w:r w:rsidRPr="00384D5E">
        <w:rPr>
          <w:rFonts w:ascii="Arial" w:hAnsi="Arial" w:cs="Arial"/>
          <w:sz w:val="24"/>
          <w:szCs w:val="24"/>
          <w:lang w:val="en-US"/>
        </w:rPr>
        <w:t xml:space="preserve"> sağlamaktadır. </w:t>
      </w:r>
      <w:r w:rsidR="00810FE1">
        <w:rPr>
          <w:rFonts w:ascii="Arial" w:hAnsi="Arial" w:cs="Arial"/>
          <w:sz w:val="24"/>
          <w:szCs w:val="24"/>
          <w:lang w:val="en-US"/>
        </w:rPr>
        <w:t>Elverişli iş ve yatırım ortamı</w:t>
      </w:r>
      <w:r w:rsidRPr="00810FE1">
        <w:rPr>
          <w:rFonts w:ascii="Arial" w:hAnsi="Arial" w:cs="Arial"/>
          <w:sz w:val="24"/>
          <w:szCs w:val="24"/>
          <w:lang w:val="en-US"/>
        </w:rPr>
        <w:t xml:space="preserve"> ve hızlı büyüyen sanayi üretimi </w:t>
      </w:r>
      <w:r w:rsidR="00810FE1">
        <w:rPr>
          <w:rFonts w:ascii="Arial" w:hAnsi="Arial" w:cs="Arial"/>
          <w:sz w:val="24"/>
          <w:szCs w:val="24"/>
          <w:lang w:val="en-US"/>
        </w:rPr>
        <w:t>ile özel sektöre</w:t>
      </w:r>
      <w:r w:rsidRPr="00810FE1">
        <w:rPr>
          <w:rFonts w:ascii="Arial" w:hAnsi="Arial" w:cs="Arial"/>
          <w:sz w:val="24"/>
          <w:szCs w:val="24"/>
          <w:lang w:val="en-US"/>
        </w:rPr>
        <w:t xml:space="preserve"> geniş </w:t>
      </w:r>
      <w:r w:rsidR="00810FE1">
        <w:rPr>
          <w:rFonts w:ascii="Arial" w:hAnsi="Arial" w:cs="Arial"/>
          <w:sz w:val="24"/>
          <w:szCs w:val="24"/>
          <w:lang w:val="en-US"/>
        </w:rPr>
        <w:t xml:space="preserve">imkanlar sunan </w:t>
      </w:r>
      <w:r w:rsidRPr="00810FE1">
        <w:rPr>
          <w:rFonts w:ascii="Arial" w:hAnsi="Arial" w:cs="Arial"/>
          <w:sz w:val="24"/>
          <w:szCs w:val="24"/>
          <w:lang w:val="en-US"/>
        </w:rPr>
        <w:t>Belarus, yabancı yatırım</w:t>
      </w:r>
      <w:r w:rsidR="00810FE1">
        <w:rPr>
          <w:rFonts w:ascii="Arial" w:hAnsi="Arial" w:cs="Arial"/>
          <w:sz w:val="24"/>
          <w:szCs w:val="24"/>
          <w:lang w:val="en-US"/>
        </w:rPr>
        <w:t>cı</w:t>
      </w:r>
      <w:r w:rsidRPr="00810FE1">
        <w:rPr>
          <w:rFonts w:ascii="Arial" w:hAnsi="Arial" w:cs="Arial"/>
          <w:sz w:val="24"/>
          <w:szCs w:val="24"/>
          <w:lang w:val="en-US"/>
        </w:rPr>
        <w:t xml:space="preserve">lar </w:t>
      </w:r>
      <w:r w:rsidR="00810FE1">
        <w:rPr>
          <w:rFonts w:ascii="Arial" w:hAnsi="Arial" w:cs="Arial"/>
          <w:sz w:val="24"/>
          <w:szCs w:val="24"/>
          <w:lang w:val="en-US"/>
        </w:rPr>
        <w:t>açısından</w:t>
      </w:r>
      <w:r w:rsidRPr="00810FE1">
        <w:rPr>
          <w:rFonts w:ascii="Arial" w:hAnsi="Arial" w:cs="Arial"/>
          <w:sz w:val="24"/>
          <w:szCs w:val="24"/>
          <w:lang w:val="en-US"/>
        </w:rPr>
        <w:t xml:space="preserve"> çekici, güvenli ve </w:t>
      </w:r>
      <w:r w:rsidR="00810FE1">
        <w:rPr>
          <w:rFonts w:ascii="Arial" w:hAnsi="Arial" w:cs="Arial"/>
          <w:sz w:val="24"/>
          <w:szCs w:val="24"/>
          <w:lang w:val="en-US"/>
        </w:rPr>
        <w:t xml:space="preserve">gelecek vadeden ülkelerin başında gelmektedir. </w:t>
      </w:r>
    </w:p>
    <w:p w:rsidR="00810FE1" w:rsidRPr="00810FE1" w:rsidRDefault="00810FE1" w:rsidP="00B3450C">
      <w:pPr>
        <w:spacing w:before="120" w:after="120"/>
        <w:jc w:val="both"/>
        <w:rPr>
          <w:rFonts w:ascii="Arial" w:hAnsi="Arial" w:cs="Arial"/>
          <w:sz w:val="24"/>
          <w:szCs w:val="24"/>
          <w:lang w:val="en-US"/>
        </w:rPr>
      </w:pPr>
    </w:p>
    <w:p w:rsidR="00BE4FD6" w:rsidRPr="00810FE1" w:rsidRDefault="00BE4FD6" w:rsidP="00B3450C">
      <w:pPr>
        <w:pStyle w:val="NormalWeb"/>
        <w:spacing w:before="120" w:beforeAutospacing="0" w:after="120" w:afterAutospacing="0"/>
        <w:jc w:val="both"/>
        <w:rPr>
          <w:rFonts w:ascii="Arial" w:hAnsi="Arial" w:cs="Arial"/>
          <w:lang w:val="en-US"/>
        </w:rPr>
      </w:pPr>
      <w:r w:rsidRPr="00810FE1">
        <w:rPr>
          <w:rStyle w:val="Gl"/>
          <w:rFonts w:ascii="Arial" w:hAnsi="Arial" w:cs="Arial"/>
          <w:lang w:val="en-US"/>
        </w:rPr>
        <w:t>Belarus'ta İş Yapma Kolaylığı</w:t>
      </w:r>
    </w:p>
    <w:p w:rsidR="00BE4FD6" w:rsidRPr="003E6B4B" w:rsidRDefault="00BE4FD6" w:rsidP="00B3450C">
      <w:pPr>
        <w:pStyle w:val="NormalWeb"/>
        <w:spacing w:before="120" w:beforeAutospacing="0" w:after="120" w:afterAutospacing="0"/>
        <w:jc w:val="both"/>
        <w:rPr>
          <w:rFonts w:ascii="Arial" w:hAnsi="Arial" w:cs="Arial"/>
          <w:lang w:val="en-US"/>
        </w:rPr>
      </w:pPr>
      <w:r w:rsidRPr="00810FE1">
        <w:rPr>
          <w:rFonts w:ascii="Arial" w:hAnsi="Arial" w:cs="Arial"/>
          <w:lang w:val="en-US"/>
        </w:rPr>
        <w:t> Dünya Ban</w:t>
      </w:r>
      <w:r w:rsidR="003E6B4B">
        <w:rPr>
          <w:rFonts w:ascii="Arial" w:hAnsi="Arial" w:cs="Arial"/>
          <w:lang w:val="en-US"/>
        </w:rPr>
        <w:t>kası tarafından</w:t>
      </w:r>
      <w:r w:rsidR="00810FE1">
        <w:rPr>
          <w:rFonts w:ascii="Arial" w:hAnsi="Arial" w:cs="Arial"/>
          <w:lang w:val="en-US"/>
        </w:rPr>
        <w:t xml:space="preserve"> yayınlanan</w:t>
      </w:r>
      <w:r w:rsidR="003E6B4B">
        <w:rPr>
          <w:rFonts w:ascii="Arial" w:hAnsi="Arial" w:cs="Arial"/>
          <w:lang w:val="en-US"/>
        </w:rPr>
        <w:t xml:space="preserve"> </w:t>
      </w:r>
      <w:r w:rsidRPr="00810FE1">
        <w:rPr>
          <w:rFonts w:ascii="Arial" w:hAnsi="Arial" w:cs="Arial"/>
          <w:lang w:val="en-US"/>
        </w:rPr>
        <w:t>İş Yapma Kolaylığı</w:t>
      </w:r>
      <w:r w:rsidR="003E6B4B">
        <w:rPr>
          <w:rFonts w:ascii="Arial" w:hAnsi="Arial" w:cs="Arial"/>
          <w:lang w:val="en-US"/>
        </w:rPr>
        <w:t xml:space="preserve"> (Doing Business) 2016 yılı raporuna göre Belarus, iş yapma kolaylığı açısından 189 ülke arasında </w:t>
      </w:r>
      <w:r w:rsidRPr="00810FE1">
        <w:rPr>
          <w:rFonts w:ascii="Arial" w:hAnsi="Arial" w:cs="Arial"/>
          <w:lang w:val="en-US"/>
        </w:rPr>
        <w:t>44. sırada yer almaktadır.</w:t>
      </w:r>
      <w:r w:rsidR="003E6B4B">
        <w:rPr>
          <w:rFonts w:ascii="Arial" w:hAnsi="Arial" w:cs="Arial"/>
          <w:lang w:val="en-US"/>
        </w:rPr>
        <w:t xml:space="preserve"> </w:t>
      </w:r>
      <w:r w:rsidRPr="003E6B4B">
        <w:rPr>
          <w:rFonts w:ascii="Arial" w:hAnsi="Arial" w:cs="Arial"/>
          <w:lang w:val="en-US"/>
        </w:rPr>
        <w:t xml:space="preserve">2020 yılında </w:t>
      </w:r>
      <w:r w:rsidR="003E6B4B">
        <w:rPr>
          <w:rFonts w:ascii="Arial" w:hAnsi="Arial" w:cs="Arial"/>
          <w:lang w:val="en-US"/>
        </w:rPr>
        <w:t>bu listed</w:t>
      </w:r>
      <w:r w:rsidR="00474EBA">
        <w:rPr>
          <w:rFonts w:ascii="Arial" w:hAnsi="Arial" w:cs="Arial"/>
          <w:lang w:val="en-US"/>
        </w:rPr>
        <w:t>e</w:t>
      </w:r>
      <w:r w:rsidR="003E6B4B">
        <w:rPr>
          <w:rFonts w:ascii="Arial" w:hAnsi="Arial" w:cs="Arial"/>
          <w:lang w:val="en-US"/>
        </w:rPr>
        <w:t xml:space="preserve"> </w:t>
      </w:r>
      <w:r w:rsidR="00474EBA">
        <w:rPr>
          <w:rFonts w:ascii="Arial" w:hAnsi="Arial" w:cs="Arial"/>
          <w:lang w:val="en-US"/>
        </w:rPr>
        <w:t>ilk 30 ülke arasın</w:t>
      </w:r>
      <w:r w:rsidR="003E6B4B">
        <w:rPr>
          <w:rFonts w:ascii="Arial" w:hAnsi="Arial" w:cs="Arial"/>
          <w:lang w:val="en-US"/>
        </w:rPr>
        <w:t xml:space="preserve">a girmek için </w:t>
      </w:r>
      <w:r w:rsidR="00840862">
        <w:rPr>
          <w:rFonts w:ascii="Arial" w:hAnsi="Arial" w:cs="Arial"/>
          <w:lang w:val="en-US"/>
        </w:rPr>
        <w:t xml:space="preserve">özellikle </w:t>
      </w:r>
      <w:r w:rsidRPr="003E6B4B">
        <w:rPr>
          <w:rFonts w:ascii="Arial" w:hAnsi="Arial" w:cs="Arial"/>
          <w:lang w:val="en-US"/>
        </w:rPr>
        <w:t>idari prosedürler, vergilendirme, fiyatla</w:t>
      </w:r>
      <w:r w:rsidR="00840862">
        <w:rPr>
          <w:rFonts w:ascii="Arial" w:hAnsi="Arial" w:cs="Arial"/>
          <w:lang w:val="en-US"/>
        </w:rPr>
        <w:t>ma</w:t>
      </w:r>
      <w:r w:rsidRPr="003E6B4B">
        <w:rPr>
          <w:rFonts w:ascii="Arial" w:hAnsi="Arial" w:cs="Arial"/>
          <w:lang w:val="en-US"/>
        </w:rPr>
        <w:t>, ruhsatlandırma</w:t>
      </w:r>
      <w:r w:rsidR="003A51CC">
        <w:rPr>
          <w:rFonts w:ascii="Arial" w:hAnsi="Arial" w:cs="Arial"/>
          <w:lang w:val="en-US"/>
        </w:rPr>
        <w:t>,</w:t>
      </w:r>
      <w:r w:rsidRPr="003E6B4B">
        <w:rPr>
          <w:rFonts w:ascii="Arial" w:hAnsi="Arial" w:cs="Arial"/>
          <w:lang w:val="en-US"/>
        </w:rPr>
        <w:t xml:space="preserve"> yatırımcılar için tercihli muamele ve </w:t>
      </w:r>
      <w:r w:rsidR="008C1B22">
        <w:rPr>
          <w:rFonts w:ascii="Arial" w:hAnsi="Arial" w:cs="Arial"/>
          <w:lang w:val="en-US"/>
        </w:rPr>
        <w:t xml:space="preserve">yatırımcı </w:t>
      </w:r>
      <w:r w:rsidRPr="003E6B4B">
        <w:rPr>
          <w:rFonts w:ascii="Arial" w:hAnsi="Arial" w:cs="Arial"/>
          <w:lang w:val="en-US"/>
        </w:rPr>
        <w:t xml:space="preserve">haklarının korunması gibi pek çok alanı </w:t>
      </w:r>
      <w:r w:rsidR="008C1B22">
        <w:rPr>
          <w:rFonts w:ascii="Arial" w:hAnsi="Arial" w:cs="Arial"/>
          <w:lang w:val="en-US"/>
        </w:rPr>
        <w:t xml:space="preserve">kapsayan reform çalışmaları sürmektedir. </w:t>
      </w:r>
    </w:p>
    <w:p w:rsidR="005715E2" w:rsidRDefault="005715E2" w:rsidP="00B3450C">
      <w:pPr>
        <w:pStyle w:val="NormalWeb"/>
        <w:spacing w:before="120" w:beforeAutospacing="0" w:after="120" w:afterAutospacing="0"/>
        <w:jc w:val="both"/>
        <w:rPr>
          <w:rStyle w:val="Gl"/>
          <w:rFonts w:ascii="Arial" w:hAnsi="Arial" w:cs="Arial"/>
          <w:lang w:val="en-US"/>
        </w:rPr>
      </w:pPr>
    </w:p>
    <w:p w:rsidR="00A71EAF" w:rsidRDefault="00A71EAF" w:rsidP="00B3450C">
      <w:pPr>
        <w:pStyle w:val="NormalWeb"/>
        <w:spacing w:before="120" w:beforeAutospacing="0" w:after="120" w:afterAutospacing="0"/>
        <w:jc w:val="both"/>
        <w:rPr>
          <w:rStyle w:val="Gl"/>
          <w:rFonts w:ascii="Arial" w:hAnsi="Arial" w:cs="Arial"/>
          <w:lang w:val="en-US"/>
        </w:rPr>
      </w:pPr>
      <w:r w:rsidRPr="00A71EAF">
        <w:rPr>
          <w:rStyle w:val="Gl"/>
          <w:rFonts w:ascii="Arial" w:hAnsi="Arial" w:cs="Arial"/>
          <w:lang w:val="en-US"/>
        </w:rPr>
        <w:t>Belarus</w:t>
      </w:r>
      <w:r>
        <w:rPr>
          <w:rStyle w:val="Gl"/>
          <w:rFonts w:ascii="Arial" w:hAnsi="Arial" w:cs="Arial"/>
          <w:lang w:val="en-US"/>
        </w:rPr>
        <w:t xml:space="preserve"> İş Ortamı ve Kurumsal Yapı</w:t>
      </w:r>
    </w:p>
    <w:p w:rsidR="00BE4FD6" w:rsidRDefault="00BE4FD6" w:rsidP="00B3450C">
      <w:pPr>
        <w:pStyle w:val="NormalWeb"/>
        <w:spacing w:before="120" w:beforeAutospacing="0" w:after="120" w:afterAutospacing="0"/>
        <w:jc w:val="both"/>
        <w:rPr>
          <w:rFonts w:ascii="Arial" w:hAnsi="Arial" w:cs="Arial"/>
          <w:lang w:val="en-US"/>
        </w:rPr>
      </w:pPr>
      <w:r w:rsidRPr="00A71EAF">
        <w:rPr>
          <w:rFonts w:ascii="Arial" w:hAnsi="Arial" w:cs="Arial"/>
          <w:lang w:val="en-US"/>
        </w:rPr>
        <w:t> Belarus'ta</w:t>
      </w:r>
      <w:r w:rsidR="001E022A">
        <w:rPr>
          <w:rFonts w:ascii="Arial" w:hAnsi="Arial" w:cs="Arial"/>
          <w:lang w:val="en-US"/>
        </w:rPr>
        <w:t xml:space="preserve"> faaliyet gösteren 2.300’den fazla sanayi işletmesi GSYİH’nın yaklaşık yüzde 30’unu üretme</w:t>
      </w:r>
      <w:r w:rsidR="00610D51">
        <w:rPr>
          <w:rFonts w:ascii="Arial" w:hAnsi="Arial" w:cs="Arial"/>
          <w:lang w:val="en-US"/>
        </w:rPr>
        <w:t>ktedir. Ülkedeki başlıca sanayi kolları aşağıdakilerdir:</w:t>
      </w:r>
    </w:p>
    <w:p w:rsidR="00610D51" w:rsidRPr="00A71EAF" w:rsidRDefault="00610D51" w:rsidP="00B3450C">
      <w:pPr>
        <w:spacing w:before="120" w:after="120"/>
        <w:jc w:val="both"/>
        <w:rPr>
          <w:rFonts w:ascii="Arial" w:hAnsi="Arial" w:cs="Arial"/>
          <w:sz w:val="24"/>
          <w:szCs w:val="24"/>
          <w:lang w:val="en-US"/>
        </w:rPr>
      </w:pPr>
    </w:p>
    <w:p w:rsidR="00DF2B44" w:rsidRPr="00384D5E" w:rsidRDefault="00BE4FD6" w:rsidP="008A132E">
      <w:pPr>
        <w:pStyle w:val="NormalWeb"/>
        <w:numPr>
          <w:ilvl w:val="0"/>
          <w:numId w:val="16"/>
        </w:numPr>
        <w:spacing w:before="0" w:beforeAutospacing="0" w:after="0" w:afterAutospacing="0"/>
        <w:jc w:val="both"/>
        <w:rPr>
          <w:rFonts w:ascii="Arial" w:hAnsi="Arial" w:cs="Arial"/>
          <w:lang w:val="en-US"/>
        </w:rPr>
      </w:pPr>
      <w:r w:rsidRPr="00384D5E">
        <w:rPr>
          <w:rFonts w:ascii="Arial" w:hAnsi="Arial" w:cs="Arial"/>
          <w:lang w:val="en-US"/>
        </w:rPr>
        <w:t>Traktör ve tarım</w:t>
      </w:r>
      <w:r w:rsidR="008F4E0C">
        <w:rPr>
          <w:rFonts w:ascii="Arial" w:hAnsi="Arial" w:cs="Arial"/>
          <w:lang w:val="en-US"/>
        </w:rPr>
        <w:t xml:space="preserve"> makineleri</w:t>
      </w:r>
      <w:r w:rsidRPr="00384D5E">
        <w:rPr>
          <w:rFonts w:ascii="Arial" w:hAnsi="Arial" w:cs="Arial"/>
          <w:lang w:val="en-US"/>
        </w:rPr>
        <w:t xml:space="preserve"> üretimi</w:t>
      </w:r>
      <w:r w:rsidR="008F4E0C">
        <w:rPr>
          <w:rFonts w:ascii="Arial" w:hAnsi="Arial" w:cs="Arial"/>
          <w:lang w:val="en-US"/>
        </w:rPr>
        <w:t>,</w:t>
      </w:r>
    </w:p>
    <w:p w:rsidR="00BE4FD6" w:rsidRPr="00384D5E" w:rsidRDefault="00BE4FD6" w:rsidP="008A132E">
      <w:pPr>
        <w:pStyle w:val="NormalWeb"/>
        <w:numPr>
          <w:ilvl w:val="0"/>
          <w:numId w:val="16"/>
        </w:numPr>
        <w:spacing w:before="0" w:beforeAutospacing="0" w:after="0" w:afterAutospacing="0"/>
        <w:jc w:val="both"/>
        <w:rPr>
          <w:rFonts w:ascii="Arial" w:hAnsi="Arial" w:cs="Arial"/>
          <w:lang w:val="en-US"/>
        </w:rPr>
      </w:pPr>
      <w:r w:rsidRPr="00384D5E">
        <w:rPr>
          <w:rFonts w:ascii="Arial" w:hAnsi="Arial" w:cs="Arial"/>
          <w:lang w:val="en-US"/>
        </w:rPr>
        <w:t xml:space="preserve">Otomotiv </w:t>
      </w:r>
      <w:r w:rsidR="008F4E0C">
        <w:rPr>
          <w:rFonts w:ascii="Arial" w:hAnsi="Arial" w:cs="Arial"/>
          <w:lang w:val="en-US"/>
        </w:rPr>
        <w:t>sanayii</w:t>
      </w:r>
      <w:r w:rsidRPr="00384D5E">
        <w:rPr>
          <w:rFonts w:ascii="Arial" w:hAnsi="Arial" w:cs="Arial"/>
          <w:lang w:val="en-US"/>
        </w:rPr>
        <w:t xml:space="preserve"> (damperli kamyon</w:t>
      </w:r>
      <w:r w:rsidR="008F4E0C">
        <w:rPr>
          <w:rFonts w:ascii="Arial" w:hAnsi="Arial" w:cs="Arial"/>
          <w:lang w:val="en-US"/>
        </w:rPr>
        <w:t xml:space="preserve">lar ve iş makineleri </w:t>
      </w:r>
      <w:r w:rsidRPr="00384D5E">
        <w:rPr>
          <w:rFonts w:ascii="Arial" w:hAnsi="Arial" w:cs="Arial"/>
          <w:lang w:val="en-US"/>
        </w:rPr>
        <w:t>dahil)</w:t>
      </w:r>
      <w:r w:rsidR="008F4E0C">
        <w:rPr>
          <w:rFonts w:ascii="Arial" w:hAnsi="Arial" w:cs="Arial"/>
          <w:lang w:val="en-US"/>
        </w:rPr>
        <w:t>,</w:t>
      </w:r>
    </w:p>
    <w:p w:rsidR="00DF2B44" w:rsidRPr="00384D5E" w:rsidRDefault="00BE4FD6" w:rsidP="008A132E">
      <w:pPr>
        <w:pStyle w:val="ListeParagraf"/>
        <w:numPr>
          <w:ilvl w:val="0"/>
          <w:numId w:val="16"/>
        </w:numPr>
        <w:jc w:val="both"/>
        <w:rPr>
          <w:rFonts w:ascii="Arial" w:hAnsi="Arial" w:cs="Arial"/>
          <w:sz w:val="24"/>
          <w:szCs w:val="24"/>
          <w:lang w:val="en-US"/>
        </w:rPr>
      </w:pPr>
      <w:r w:rsidRPr="00384D5E">
        <w:rPr>
          <w:rFonts w:ascii="Arial" w:hAnsi="Arial" w:cs="Arial"/>
          <w:sz w:val="24"/>
          <w:szCs w:val="24"/>
          <w:lang w:val="tr-TR"/>
        </w:rPr>
        <w:t>Elektrik</w:t>
      </w:r>
      <w:r w:rsidR="008F4E0C">
        <w:rPr>
          <w:rFonts w:ascii="Arial" w:hAnsi="Arial" w:cs="Arial"/>
          <w:sz w:val="24"/>
          <w:szCs w:val="24"/>
          <w:lang w:val="tr-TR"/>
        </w:rPr>
        <w:t>li</w:t>
      </w:r>
      <w:r w:rsidRPr="00384D5E">
        <w:rPr>
          <w:rFonts w:ascii="Arial" w:hAnsi="Arial" w:cs="Arial"/>
          <w:sz w:val="24"/>
          <w:szCs w:val="24"/>
          <w:lang w:val="tr-TR"/>
        </w:rPr>
        <w:t xml:space="preserve"> ekipman ve ev aletleri üretimi</w:t>
      </w:r>
      <w:r w:rsidR="002F72D7" w:rsidRPr="00384D5E">
        <w:rPr>
          <w:rFonts w:ascii="Arial" w:hAnsi="Arial" w:cs="Arial"/>
          <w:sz w:val="24"/>
          <w:szCs w:val="24"/>
          <w:lang w:val="tr-TR"/>
        </w:rPr>
        <w:t>;</w:t>
      </w:r>
    </w:p>
    <w:p w:rsidR="00DF2B44" w:rsidRPr="00384D5E" w:rsidRDefault="008F4E0C" w:rsidP="008A132E">
      <w:pPr>
        <w:pStyle w:val="ListeParagraf"/>
        <w:numPr>
          <w:ilvl w:val="0"/>
          <w:numId w:val="16"/>
        </w:numPr>
        <w:jc w:val="both"/>
        <w:rPr>
          <w:rFonts w:ascii="Arial" w:hAnsi="Arial" w:cs="Arial"/>
          <w:sz w:val="24"/>
          <w:szCs w:val="24"/>
          <w:lang w:val="en-US"/>
        </w:rPr>
      </w:pPr>
      <w:r>
        <w:rPr>
          <w:rFonts w:ascii="Arial" w:hAnsi="Arial" w:cs="Arial"/>
          <w:sz w:val="24"/>
          <w:szCs w:val="24"/>
          <w:lang w:val="en-US"/>
        </w:rPr>
        <w:t>Elektronik ürünleri,</w:t>
      </w:r>
    </w:p>
    <w:p w:rsidR="00BE4FD6" w:rsidRPr="00384D5E" w:rsidRDefault="00BE4FD6" w:rsidP="008A132E">
      <w:pPr>
        <w:pStyle w:val="ListeParagraf"/>
        <w:numPr>
          <w:ilvl w:val="0"/>
          <w:numId w:val="16"/>
        </w:numPr>
        <w:jc w:val="both"/>
        <w:rPr>
          <w:rFonts w:ascii="Arial" w:hAnsi="Arial" w:cs="Arial"/>
          <w:sz w:val="24"/>
          <w:szCs w:val="24"/>
          <w:lang w:val="en-US"/>
        </w:rPr>
      </w:pPr>
      <w:r w:rsidRPr="00384D5E">
        <w:rPr>
          <w:rFonts w:ascii="Arial" w:hAnsi="Arial" w:cs="Arial"/>
          <w:sz w:val="24"/>
          <w:szCs w:val="24"/>
          <w:lang w:val="en-US"/>
        </w:rPr>
        <w:t>Kimya sanayii</w:t>
      </w:r>
      <w:r w:rsidR="008F4E0C">
        <w:rPr>
          <w:rFonts w:ascii="Arial" w:hAnsi="Arial" w:cs="Arial"/>
          <w:sz w:val="24"/>
          <w:szCs w:val="24"/>
          <w:lang w:val="en-US"/>
        </w:rPr>
        <w:t>,</w:t>
      </w:r>
    </w:p>
    <w:p w:rsidR="00BE4FD6" w:rsidRPr="00384D5E" w:rsidRDefault="00BE4FD6" w:rsidP="008A132E">
      <w:pPr>
        <w:pStyle w:val="ListeParagraf"/>
        <w:numPr>
          <w:ilvl w:val="0"/>
          <w:numId w:val="16"/>
        </w:numPr>
        <w:jc w:val="both"/>
        <w:rPr>
          <w:rFonts w:ascii="Arial" w:hAnsi="Arial" w:cs="Arial"/>
          <w:sz w:val="24"/>
          <w:szCs w:val="24"/>
          <w:lang w:val="en-US"/>
        </w:rPr>
      </w:pPr>
      <w:r w:rsidRPr="00384D5E">
        <w:rPr>
          <w:rFonts w:ascii="Arial" w:hAnsi="Arial" w:cs="Arial"/>
          <w:sz w:val="24"/>
          <w:szCs w:val="24"/>
          <w:lang w:val="en-US"/>
        </w:rPr>
        <w:t>Hafif sanayi</w:t>
      </w:r>
      <w:r w:rsidR="008F4E0C">
        <w:rPr>
          <w:rFonts w:ascii="Arial" w:hAnsi="Arial" w:cs="Arial"/>
          <w:sz w:val="24"/>
          <w:szCs w:val="24"/>
          <w:lang w:val="en-US"/>
        </w:rPr>
        <w:t xml:space="preserve"> (tekstil, ayakkabı ve deri ürünleri vs.)</w:t>
      </w:r>
      <w:r w:rsidR="008D63C7">
        <w:rPr>
          <w:rFonts w:ascii="Arial" w:hAnsi="Arial" w:cs="Arial"/>
          <w:sz w:val="24"/>
          <w:szCs w:val="24"/>
          <w:lang w:val="en-US"/>
        </w:rPr>
        <w:t>,</w:t>
      </w:r>
    </w:p>
    <w:p w:rsidR="00BE4FD6" w:rsidRPr="00384D5E" w:rsidRDefault="00BE4FD6" w:rsidP="008A132E">
      <w:pPr>
        <w:pStyle w:val="ListeParagraf"/>
        <w:numPr>
          <w:ilvl w:val="0"/>
          <w:numId w:val="16"/>
        </w:numPr>
        <w:jc w:val="both"/>
        <w:rPr>
          <w:rFonts w:ascii="Arial" w:hAnsi="Arial" w:cs="Arial"/>
          <w:sz w:val="24"/>
          <w:szCs w:val="24"/>
          <w:lang w:val="en-US"/>
        </w:rPr>
      </w:pPr>
      <w:r w:rsidRPr="00384D5E">
        <w:rPr>
          <w:rFonts w:ascii="Arial" w:hAnsi="Arial" w:cs="Arial"/>
          <w:sz w:val="24"/>
          <w:szCs w:val="24"/>
          <w:lang w:val="en-US"/>
        </w:rPr>
        <w:t>Ağaç işleme</w:t>
      </w:r>
      <w:r w:rsidR="008D63C7">
        <w:rPr>
          <w:rFonts w:ascii="Arial" w:hAnsi="Arial" w:cs="Arial"/>
          <w:sz w:val="24"/>
          <w:szCs w:val="24"/>
          <w:lang w:val="en-US"/>
        </w:rPr>
        <w:t>, mobilya üertimi</w:t>
      </w:r>
      <w:r w:rsidRPr="00384D5E">
        <w:rPr>
          <w:rFonts w:ascii="Arial" w:hAnsi="Arial" w:cs="Arial"/>
          <w:sz w:val="24"/>
          <w:szCs w:val="24"/>
          <w:lang w:val="en-US"/>
        </w:rPr>
        <w:t xml:space="preserve"> ve kağıt sanayii</w:t>
      </w:r>
      <w:r w:rsidR="002F72D7" w:rsidRPr="00384D5E">
        <w:rPr>
          <w:rFonts w:ascii="Arial" w:hAnsi="Arial" w:cs="Arial"/>
          <w:sz w:val="24"/>
          <w:szCs w:val="24"/>
          <w:lang w:val="en-US"/>
        </w:rPr>
        <w:t>.</w:t>
      </w:r>
    </w:p>
    <w:p w:rsidR="00BE4FD6" w:rsidRPr="00384D5E" w:rsidRDefault="00BE4FD6" w:rsidP="00B3450C">
      <w:pPr>
        <w:pStyle w:val="NormalWeb"/>
        <w:spacing w:before="120" w:beforeAutospacing="0" w:after="120" w:afterAutospacing="0"/>
        <w:jc w:val="both"/>
        <w:rPr>
          <w:rFonts w:ascii="Arial" w:hAnsi="Arial" w:cs="Arial"/>
          <w:lang w:val="en-US"/>
        </w:rPr>
      </w:pPr>
      <w:r w:rsidRPr="00384D5E">
        <w:rPr>
          <w:rFonts w:ascii="Arial" w:hAnsi="Arial" w:cs="Arial"/>
          <w:lang w:val="en-US"/>
        </w:rPr>
        <w:t> </w:t>
      </w:r>
    </w:p>
    <w:p w:rsidR="008A132E" w:rsidRDefault="00BE4FD6" w:rsidP="008A132E">
      <w:pPr>
        <w:pStyle w:val="NormalWeb"/>
        <w:spacing w:before="120" w:beforeAutospacing="0" w:after="120" w:afterAutospacing="0"/>
        <w:jc w:val="both"/>
        <w:rPr>
          <w:rFonts w:ascii="Arial" w:hAnsi="Arial" w:cs="Arial"/>
          <w:lang w:val="en-US"/>
        </w:rPr>
      </w:pPr>
      <w:r w:rsidRPr="00384D5E">
        <w:rPr>
          <w:rFonts w:ascii="Arial" w:hAnsi="Arial" w:cs="Arial"/>
          <w:lang w:val="en-US"/>
        </w:rPr>
        <w:t xml:space="preserve">Belarus'ta </w:t>
      </w:r>
      <w:r w:rsidR="008D63C7">
        <w:rPr>
          <w:rFonts w:ascii="Arial" w:hAnsi="Arial" w:cs="Arial"/>
          <w:lang w:val="en-US"/>
        </w:rPr>
        <w:t>yatırımcılara daha uygun şartlar sunabilmek için serbest ekonomik bölgeler</w:t>
      </w:r>
      <w:r w:rsidR="00B05BCD">
        <w:rPr>
          <w:rFonts w:ascii="Arial" w:hAnsi="Arial" w:cs="Arial"/>
          <w:lang w:val="en-US"/>
        </w:rPr>
        <w:t xml:space="preserve"> (SEB)</w:t>
      </w:r>
      <w:r w:rsidR="008D63C7">
        <w:rPr>
          <w:rFonts w:ascii="Arial" w:hAnsi="Arial" w:cs="Arial"/>
          <w:lang w:val="en-US"/>
        </w:rPr>
        <w:t xml:space="preserve"> ve başkent Minsk’e 25 kilometre mesafede</w:t>
      </w:r>
      <w:r w:rsidRPr="00384D5E">
        <w:rPr>
          <w:rFonts w:ascii="Arial" w:hAnsi="Arial" w:cs="Arial"/>
          <w:lang w:val="en-US"/>
        </w:rPr>
        <w:t xml:space="preserve"> </w:t>
      </w:r>
      <w:r w:rsidR="00BD6352">
        <w:rPr>
          <w:rFonts w:ascii="Arial" w:hAnsi="Arial" w:cs="Arial"/>
          <w:lang w:val="en-US"/>
        </w:rPr>
        <w:t>Büyük Taş (Great Stone) Sanayi Parkı</w:t>
      </w:r>
      <w:r w:rsidRPr="00384D5E">
        <w:rPr>
          <w:rFonts w:ascii="Arial" w:hAnsi="Arial" w:cs="Arial"/>
          <w:lang w:val="en-US"/>
        </w:rPr>
        <w:t> kurulmuştur.</w:t>
      </w:r>
    </w:p>
    <w:p w:rsidR="00BE4FD6" w:rsidRPr="00384D5E" w:rsidRDefault="00B05BCD" w:rsidP="008A132E">
      <w:pPr>
        <w:pStyle w:val="NormalWeb"/>
        <w:spacing w:before="120" w:beforeAutospacing="0" w:after="120" w:afterAutospacing="0"/>
        <w:jc w:val="both"/>
        <w:rPr>
          <w:rFonts w:ascii="Arial" w:hAnsi="Arial" w:cs="Arial"/>
          <w:lang w:val="en-US"/>
        </w:rPr>
      </w:pPr>
      <w:r>
        <w:rPr>
          <w:rFonts w:ascii="Arial" w:hAnsi="Arial" w:cs="Arial"/>
          <w:lang w:val="en-US"/>
        </w:rPr>
        <w:t xml:space="preserve">Ülkede her vilayette birer adet olmak üzere, toplam 6 serbest ekonomik bölge kurulmuş ve faaliyet göstermektedir. </w:t>
      </w:r>
      <w:r w:rsidR="00BE4FD6" w:rsidRPr="00384D5E">
        <w:rPr>
          <w:rFonts w:ascii="Arial" w:hAnsi="Arial" w:cs="Arial"/>
          <w:lang w:val="en-US"/>
        </w:rPr>
        <w:t xml:space="preserve"> </w:t>
      </w:r>
      <w:r>
        <w:rPr>
          <w:rFonts w:ascii="Arial" w:hAnsi="Arial" w:cs="Arial"/>
          <w:lang w:val="en-US"/>
        </w:rPr>
        <w:t>Bu böl</w:t>
      </w:r>
      <w:r w:rsidR="00C32398">
        <w:rPr>
          <w:rFonts w:ascii="Arial" w:hAnsi="Arial" w:cs="Arial"/>
          <w:lang w:val="en-US"/>
        </w:rPr>
        <w:t xml:space="preserve">gelerde tescil edilmiş firmalar, kar beyan ettikleri tarihten itibaren geçerli olmak üzere, 5 yıllık süreyle kurumlar vergisinden muaf tutulmakta; bu süre geçtikten sonra ise Kurumlar vergisini yüzde 50 indirimli oran üzerinden ödemektedirler. Ayrıca, serbest bölgede üretilen ve ithal ikamesi sağlayan mallar listesinde yer alan ürünlerin Belarus pazarında satılması durumunda KDV oranında yüzde 50 indirim uygulanırken, bu bölgelerde faaliyet gösteren firmalar emlak vergisi muafiyetinden de yararlanmaktadırlar. </w:t>
      </w:r>
    </w:p>
    <w:p w:rsidR="00BE4FD6" w:rsidRPr="00384D5E" w:rsidRDefault="00BE4FD6" w:rsidP="00B3450C">
      <w:pPr>
        <w:pStyle w:val="NormalWeb"/>
        <w:spacing w:before="120" w:beforeAutospacing="0" w:after="120" w:afterAutospacing="0"/>
        <w:jc w:val="both"/>
        <w:rPr>
          <w:rFonts w:ascii="Arial" w:hAnsi="Arial" w:cs="Arial"/>
          <w:lang w:val="en-US"/>
        </w:rPr>
      </w:pPr>
      <w:r w:rsidRPr="00384D5E">
        <w:rPr>
          <w:rFonts w:ascii="Arial" w:hAnsi="Arial" w:cs="Arial"/>
          <w:lang w:val="en-US"/>
        </w:rPr>
        <w:t> 2005 yılında</w:t>
      </w:r>
      <w:r w:rsidR="00C32398">
        <w:rPr>
          <w:rFonts w:ascii="Arial" w:hAnsi="Arial" w:cs="Arial"/>
          <w:lang w:val="en-US"/>
        </w:rPr>
        <w:t xml:space="preserve"> kurulan ve kısa süre içerisinde büyük gelişme kaydeden Belarus Yüksek Teknolojiler Parkı</w:t>
      </w:r>
      <w:r w:rsidR="00E46102">
        <w:rPr>
          <w:rFonts w:ascii="Arial" w:hAnsi="Arial" w:cs="Arial"/>
          <w:lang w:val="en-US"/>
        </w:rPr>
        <w:t xml:space="preserve"> bilgi teknoloji</w:t>
      </w:r>
      <w:r w:rsidR="00671CA9">
        <w:rPr>
          <w:rFonts w:ascii="Arial" w:hAnsi="Arial" w:cs="Arial"/>
          <w:lang w:val="en-US"/>
        </w:rPr>
        <w:t xml:space="preserve">leri alanında çalışan firmalara </w:t>
      </w:r>
      <w:r w:rsidRPr="00384D5E">
        <w:rPr>
          <w:rFonts w:ascii="Arial" w:hAnsi="Arial" w:cs="Arial"/>
          <w:lang w:val="en-US"/>
        </w:rPr>
        <w:t xml:space="preserve">kuruşlara </w:t>
      </w:r>
      <w:r w:rsidR="00671CA9">
        <w:rPr>
          <w:rFonts w:ascii="Arial" w:hAnsi="Arial" w:cs="Arial"/>
          <w:lang w:val="en-US"/>
        </w:rPr>
        <w:t xml:space="preserve">vergi muafiyetleri ve başka kolaylıklar sunmaktadır. Parkın Minsk’te bulunan merkez kampüsünde 50 hektarlık alan High-Tech şehir projesi için ayrılmış olup, bu alanda şirketler için araştırma geliştirme ve üretim binaları, okul, kreş ve çalışanlar için konutlar, </w:t>
      </w:r>
      <w:r w:rsidR="00671CA9">
        <w:rPr>
          <w:rFonts w:ascii="Arial" w:hAnsi="Arial" w:cs="Arial"/>
          <w:lang w:val="en-US"/>
        </w:rPr>
        <w:lastRenderedPageBreak/>
        <w:t xml:space="preserve">ofis ve iş merkezleri, otel, öğrenci yurdu, sosyal ve sportif faaliyetler için tesisler inşa edilecektir. </w:t>
      </w:r>
    </w:p>
    <w:p w:rsidR="00BE4FD6" w:rsidRPr="009A6DE0" w:rsidRDefault="00BE4FD6" w:rsidP="00B3450C">
      <w:pPr>
        <w:spacing w:before="120" w:after="120"/>
        <w:jc w:val="both"/>
        <w:rPr>
          <w:rFonts w:ascii="Arial" w:hAnsi="Arial" w:cs="Arial"/>
          <w:sz w:val="24"/>
          <w:szCs w:val="24"/>
          <w:lang w:val="en-US"/>
        </w:rPr>
      </w:pPr>
      <w:r w:rsidRPr="00671CA9">
        <w:rPr>
          <w:rFonts w:ascii="Arial" w:hAnsi="Arial" w:cs="Arial"/>
          <w:sz w:val="24"/>
          <w:szCs w:val="24"/>
          <w:lang w:val="en-US"/>
        </w:rPr>
        <w:t xml:space="preserve">Çin-Belarus </w:t>
      </w:r>
      <w:r w:rsidR="00671CA9">
        <w:rPr>
          <w:rFonts w:ascii="Arial" w:hAnsi="Arial" w:cs="Arial"/>
          <w:sz w:val="24"/>
          <w:szCs w:val="24"/>
          <w:lang w:val="en-US"/>
        </w:rPr>
        <w:t>sanayi bölgesi olarak kurulan</w:t>
      </w:r>
      <w:r w:rsidRPr="00671CA9">
        <w:rPr>
          <w:rFonts w:ascii="Arial" w:hAnsi="Arial" w:cs="Arial"/>
          <w:sz w:val="24"/>
          <w:szCs w:val="24"/>
          <w:lang w:val="en-US"/>
        </w:rPr>
        <w:t xml:space="preserve"> </w:t>
      </w:r>
      <w:r w:rsidR="009A6DE0">
        <w:rPr>
          <w:rFonts w:ascii="Arial" w:hAnsi="Arial" w:cs="Arial"/>
          <w:sz w:val="24"/>
          <w:szCs w:val="24"/>
          <w:lang w:val="en-US"/>
        </w:rPr>
        <w:t xml:space="preserve">ve yatırımcılara çok uygun koşullar sunan </w:t>
      </w:r>
      <w:r w:rsidRPr="00671CA9">
        <w:rPr>
          <w:rFonts w:ascii="Arial" w:hAnsi="Arial" w:cs="Arial"/>
          <w:sz w:val="24"/>
          <w:szCs w:val="24"/>
          <w:lang w:val="en-US"/>
        </w:rPr>
        <w:t>Büyük Taş Sanayi Parkı</w:t>
      </w:r>
      <w:r w:rsidR="009A6DE0">
        <w:rPr>
          <w:rFonts w:ascii="Arial" w:hAnsi="Arial" w:cs="Arial"/>
          <w:sz w:val="24"/>
          <w:szCs w:val="24"/>
          <w:lang w:val="en-US"/>
        </w:rPr>
        <w:t xml:space="preserve">’nda </w:t>
      </w:r>
      <w:r w:rsidRPr="009A6DE0">
        <w:rPr>
          <w:rFonts w:ascii="Arial" w:hAnsi="Arial" w:cs="Arial"/>
          <w:sz w:val="24"/>
          <w:szCs w:val="24"/>
          <w:lang w:val="en-US"/>
        </w:rPr>
        <w:t>üretim</w:t>
      </w:r>
      <w:r w:rsidR="009A6DE0">
        <w:rPr>
          <w:rFonts w:ascii="Arial" w:hAnsi="Arial" w:cs="Arial"/>
          <w:sz w:val="24"/>
          <w:szCs w:val="24"/>
          <w:lang w:val="en-US"/>
        </w:rPr>
        <w:t xml:space="preserve"> ve</w:t>
      </w:r>
      <w:r w:rsidRPr="009A6DE0">
        <w:rPr>
          <w:rFonts w:ascii="Arial" w:hAnsi="Arial" w:cs="Arial"/>
          <w:sz w:val="24"/>
          <w:szCs w:val="24"/>
          <w:lang w:val="en-US"/>
        </w:rPr>
        <w:t xml:space="preserve"> lojistik </w:t>
      </w:r>
      <w:r w:rsidR="009A6DE0">
        <w:rPr>
          <w:rFonts w:ascii="Arial" w:hAnsi="Arial" w:cs="Arial"/>
          <w:sz w:val="24"/>
          <w:szCs w:val="24"/>
          <w:lang w:val="en-US"/>
        </w:rPr>
        <w:t xml:space="preserve">tesisleri, ofis binaları, sosyal tesisler, finans ve araştırma geliştirme </w:t>
      </w:r>
      <w:r w:rsidRPr="009A6DE0">
        <w:rPr>
          <w:rFonts w:ascii="Arial" w:hAnsi="Arial" w:cs="Arial"/>
          <w:sz w:val="24"/>
          <w:szCs w:val="24"/>
          <w:lang w:val="en-US"/>
        </w:rPr>
        <w:t xml:space="preserve">merkezleri yer almaktadır. </w:t>
      </w:r>
    </w:p>
    <w:p w:rsidR="00BE4FD6" w:rsidRPr="009A6DE0" w:rsidRDefault="00BE4FD6" w:rsidP="00B3450C">
      <w:pPr>
        <w:pStyle w:val="NormalWeb"/>
        <w:spacing w:before="120" w:beforeAutospacing="0" w:after="120" w:afterAutospacing="0"/>
        <w:jc w:val="both"/>
        <w:rPr>
          <w:rFonts w:ascii="Arial" w:hAnsi="Arial" w:cs="Arial"/>
          <w:lang w:val="en-US"/>
        </w:rPr>
      </w:pPr>
      <w:r w:rsidRPr="009A6DE0">
        <w:rPr>
          <w:rStyle w:val="Gl"/>
          <w:rFonts w:ascii="Arial" w:hAnsi="Arial" w:cs="Arial"/>
          <w:lang w:val="en-US"/>
        </w:rPr>
        <w:t> </w:t>
      </w:r>
    </w:p>
    <w:p w:rsidR="00BE4FD6" w:rsidRPr="009A6DE0" w:rsidRDefault="00BE4FD6" w:rsidP="00B3450C">
      <w:pPr>
        <w:pStyle w:val="NormalWeb"/>
        <w:spacing w:before="120" w:beforeAutospacing="0" w:after="120" w:afterAutospacing="0"/>
        <w:jc w:val="both"/>
        <w:rPr>
          <w:rFonts w:ascii="Arial" w:hAnsi="Arial" w:cs="Arial"/>
          <w:lang w:val="en-US"/>
        </w:rPr>
      </w:pPr>
      <w:r w:rsidRPr="009A6DE0">
        <w:rPr>
          <w:rStyle w:val="Gl"/>
          <w:rFonts w:ascii="Arial" w:hAnsi="Arial" w:cs="Arial"/>
          <w:lang w:val="en-US"/>
        </w:rPr>
        <w:t>Belarus'</w:t>
      </w:r>
      <w:r w:rsidR="009A6DE0">
        <w:rPr>
          <w:rStyle w:val="Gl"/>
          <w:rFonts w:ascii="Arial" w:hAnsi="Arial" w:cs="Arial"/>
          <w:lang w:val="en-US"/>
        </w:rPr>
        <w:t>un Yatırımcılara Sunduğu Avantajlar:</w:t>
      </w:r>
    </w:p>
    <w:p w:rsidR="00BE4FD6" w:rsidRDefault="00BE4FD6" w:rsidP="00B3450C">
      <w:pPr>
        <w:pStyle w:val="NormalWeb"/>
        <w:spacing w:before="120" w:beforeAutospacing="0" w:after="120" w:afterAutospacing="0"/>
        <w:jc w:val="both"/>
        <w:rPr>
          <w:rFonts w:ascii="Arial" w:hAnsi="Arial" w:cs="Arial"/>
          <w:lang w:val="en-US"/>
        </w:rPr>
      </w:pPr>
      <w:r w:rsidRPr="009A6DE0">
        <w:rPr>
          <w:rFonts w:ascii="Arial" w:hAnsi="Arial" w:cs="Arial"/>
          <w:lang w:val="en-US"/>
        </w:rPr>
        <w:t> </w:t>
      </w:r>
      <w:r w:rsidR="009A6DE0">
        <w:rPr>
          <w:rFonts w:ascii="Arial" w:hAnsi="Arial" w:cs="Arial"/>
          <w:lang w:val="en-US"/>
        </w:rPr>
        <w:t>Belarus’un yatırım cazibesini artıran başlıca faktörler aşağıdaki gibi sıralanabilir:</w:t>
      </w:r>
    </w:p>
    <w:p w:rsidR="00BE4FD6" w:rsidRPr="00384D5E" w:rsidRDefault="009A6DE0" w:rsidP="00B3450C">
      <w:pPr>
        <w:pStyle w:val="ListeParagraf"/>
        <w:numPr>
          <w:ilvl w:val="0"/>
          <w:numId w:val="23"/>
        </w:numPr>
        <w:spacing w:before="120" w:after="120"/>
        <w:rPr>
          <w:rFonts w:ascii="Arial" w:hAnsi="Arial" w:cs="Arial"/>
          <w:sz w:val="24"/>
          <w:szCs w:val="24"/>
        </w:rPr>
      </w:pPr>
      <w:r>
        <w:rPr>
          <w:rFonts w:ascii="Arial" w:hAnsi="Arial" w:cs="Arial"/>
          <w:sz w:val="24"/>
          <w:szCs w:val="24"/>
          <w:lang w:val="en-US"/>
        </w:rPr>
        <w:t>Stratejik c</w:t>
      </w:r>
      <w:r w:rsidR="00BE4FD6" w:rsidRPr="00384D5E">
        <w:rPr>
          <w:rFonts w:ascii="Arial" w:hAnsi="Arial" w:cs="Arial"/>
          <w:sz w:val="24"/>
          <w:szCs w:val="24"/>
        </w:rPr>
        <w:t>oğrafi konumu</w:t>
      </w:r>
      <w:r w:rsidR="007D7EB6">
        <w:rPr>
          <w:rFonts w:ascii="Arial" w:hAnsi="Arial" w:cs="Arial"/>
          <w:sz w:val="24"/>
          <w:szCs w:val="24"/>
          <w:lang w:val="tr-TR"/>
        </w:rPr>
        <w:t>,</w:t>
      </w:r>
    </w:p>
    <w:p w:rsidR="002808A7" w:rsidRPr="00384D5E" w:rsidRDefault="009A6DE0" w:rsidP="00B3450C">
      <w:pPr>
        <w:pStyle w:val="ListeParagraf"/>
        <w:numPr>
          <w:ilvl w:val="0"/>
          <w:numId w:val="23"/>
        </w:numPr>
        <w:spacing w:before="120" w:after="120"/>
        <w:rPr>
          <w:rFonts w:ascii="Arial" w:hAnsi="Arial" w:cs="Arial"/>
          <w:sz w:val="24"/>
          <w:szCs w:val="24"/>
        </w:rPr>
      </w:pPr>
      <w:r w:rsidRPr="007D7EB6">
        <w:rPr>
          <w:rFonts w:ascii="Arial" w:hAnsi="Arial" w:cs="Arial"/>
          <w:sz w:val="24"/>
          <w:szCs w:val="24"/>
        </w:rPr>
        <w:t xml:space="preserve">180 </w:t>
      </w:r>
      <w:r>
        <w:rPr>
          <w:rFonts w:ascii="Arial" w:hAnsi="Arial" w:cs="Arial"/>
          <w:sz w:val="24"/>
          <w:szCs w:val="24"/>
          <w:lang w:val="en-US"/>
        </w:rPr>
        <w:t>milyonluk</w:t>
      </w:r>
      <w:r w:rsidRPr="007D7EB6">
        <w:rPr>
          <w:rFonts w:ascii="Arial" w:hAnsi="Arial" w:cs="Arial"/>
          <w:sz w:val="24"/>
          <w:szCs w:val="24"/>
        </w:rPr>
        <w:t xml:space="preserve"> </w:t>
      </w:r>
      <w:r>
        <w:rPr>
          <w:rFonts w:ascii="Arial" w:hAnsi="Arial" w:cs="Arial"/>
          <w:sz w:val="24"/>
          <w:szCs w:val="24"/>
          <w:lang w:val="en-US"/>
        </w:rPr>
        <w:t>Avrasya</w:t>
      </w:r>
      <w:r w:rsidRPr="007D7EB6">
        <w:rPr>
          <w:rFonts w:ascii="Arial" w:hAnsi="Arial" w:cs="Arial"/>
          <w:sz w:val="24"/>
          <w:szCs w:val="24"/>
        </w:rPr>
        <w:t xml:space="preserve"> </w:t>
      </w:r>
      <w:r>
        <w:rPr>
          <w:rFonts w:ascii="Arial" w:hAnsi="Arial" w:cs="Arial"/>
          <w:sz w:val="24"/>
          <w:szCs w:val="24"/>
          <w:lang w:val="en-US"/>
        </w:rPr>
        <w:t>Ekonomik</w:t>
      </w:r>
      <w:r w:rsidRPr="007D7EB6">
        <w:rPr>
          <w:rFonts w:ascii="Arial" w:hAnsi="Arial" w:cs="Arial"/>
          <w:sz w:val="24"/>
          <w:szCs w:val="24"/>
        </w:rPr>
        <w:t xml:space="preserve"> </w:t>
      </w:r>
      <w:r>
        <w:rPr>
          <w:rFonts w:ascii="Arial" w:hAnsi="Arial" w:cs="Arial"/>
          <w:sz w:val="24"/>
          <w:szCs w:val="24"/>
          <w:lang w:val="en-US"/>
        </w:rPr>
        <w:t>Birli</w:t>
      </w:r>
      <w:r w:rsidRPr="007D7EB6">
        <w:rPr>
          <w:rFonts w:ascii="Arial" w:hAnsi="Arial" w:cs="Arial"/>
          <w:sz w:val="24"/>
          <w:szCs w:val="24"/>
        </w:rPr>
        <w:t>ğ</w:t>
      </w:r>
      <w:r>
        <w:rPr>
          <w:rFonts w:ascii="Arial" w:hAnsi="Arial" w:cs="Arial"/>
          <w:sz w:val="24"/>
          <w:szCs w:val="24"/>
          <w:lang w:val="en-US"/>
        </w:rPr>
        <w:t>i</w:t>
      </w:r>
      <w:r w:rsidR="007D7EB6" w:rsidRPr="007D7EB6">
        <w:rPr>
          <w:rFonts w:ascii="Arial" w:hAnsi="Arial" w:cs="Arial"/>
          <w:sz w:val="24"/>
          <w:szCs w:val="24"/>
        </w:rPr>
        <w:t xml:space="preserve"> </w:t>
      </w:r>
      <w:r w:rsidR="007D7EB6">
        <w:rPr>
          <w:rFonts w:ascii="Arial" w:hAnsi="Arial" w:cs="Arial"/>
          <w:sz w:val="24"/>
          <w:szCs w:val="24"/>
          <w:lang w:val="en-US"/>
        </w:rPr>
        <w:t>pazar</w:t>
      </w:r>
      <w:r w:rsidR="007D7EB6" w:rsidRPr="007D7EB6">
        <w:rPr>
          <w:rFonts w:ascii="Arial" w:hAnsi="Arial" w:cs="Arial"/>
          <w:sz w:val="24"/>
          <w:szCs w:val="24"/>
        </w:rPr>
        <w:t>ı</w:t>
      </w:r>
      <w:r w:rsidR="007D7EB6">
        <w:rPr>
          <w:rFonts w:ascii="Arial" w:hAnsi="Arial" w:cs="Arial"/>
          <w:sz w:val="24"/>
          <w:szCs w:val="24"/>
          <w:lang w:val="en-US"/>
        </w:rPr>
        <w:t>na</w:t>
      </w:r>
      <w:r w:rsidR="007D7EB6" w:rsidRPr="007D7EB6">
        <w:rPr>
          <w:rFonts w:ascii="Arial" w:hAnsi="Arial" w:cs="Arial"/>
          <w:sz w:val="24"/>
          <w:szCs w:val="24"/>
        </w:rPr>
        <w:t xml:space="preserve"> </w:t>
      </w:r>
      <w:r w:rsidR="007D7EB6">
        <w:rPr>
          <w:rFonts w:ascii="Arial" w:hAnsi="Arial" w:cs="Arial"/>
          <w:sz w:val="24"/>
          <w:szCs w:val="24"/>
          <w:lang w:val="en-US"/>
        </w:rPr>
        <w:t>eri</w:t>
      </w:r>
      <w:r w:rsidR="007D7EB6" w:rsidRPr="007D7EB6">
        <w:rPr>
          <w:rFonts w:ascii="Arial" w:hAnsi="Arial" w:cs="Arial"/>
          <w:sz w:val="24"/>
          <w:szCs w:val="24"/>
        </w:rPr>
        <w:t>ş</w:t>
      </w:r>
      <w:r w:rsidR="007D7EB6">
        <w:rPr>
          <w:rFonts w:ascii="Arial" w:hAnsi="Arial" w:cs="Arial"/>
          <w:sz w:val="24"/>
          <w:szCs w:val="24"/>
          <w:lang w:val="en-US"/>
        </w:rPr>
        <w:t>im</w:t>
      </w:r>
      <w:r w:rsidR="007D7EB6" w:rsidRPr="007D7EB6">
        <w:rPr>
          <w:rFonts w:ascii="Arial" w:hAnsi="Arial" w:cs="Arial"/>
          <w:sz w:val="24"/>
          <w:szCs w:val="24"/>
        </w:rPr>
        <w:t xml:space="preserve"> </w:t>
      </w:r>
      <w:r w:rsidR="007D7EB6">
        <w:rPr>
          <w:rFonts w:ascii="Arial" w:hAnsi="Arial" w:cs="Arial"/>
          <w:sz w:val="24"/>
          <w:szCs w:val="24"/>
          <w:lang w:val="en-US"/>
        </w:rPr>
        <w:t>olana</w:t>
      </w:r>
      <w:r w:rsidR="007D7EB6" w:rsidRPr="007D7EB6">
        <w:rPr>
          <w:rFonts w:ascii="Arial" w:hAnsi="Arial" w:cs="Arial"/>
          <w:sz w:val="24"/>
          <w:szCs w:val="24"/>
        </w:rPr>
        <w:t>ğı,</w:t>
      </w:r>
    </w:p>
    <w:p w:rsidR="00AF5984" w:rsidRPr="00AF5984" w:rsidRDefault="00AF5984" w:rsidP="00B3450C">
      <w:pPr>
        <w:pStyle w:val="ListeParagraf"/>
        <w:numPr>
          <w:ilvl w:val="0"/>
          <w:numId w:val="23"/>
        </w:numPr>
        <w:spacing w:before="120" w:after="120"/>
        <w:rPr>
          <w:rFonts w:ascii="Arial" w:hAnsi="Arial" w:cs="Arial"/>
          <w:sz w:val="24"/>
          <w:szCs w:val="24"/>
        </w:rPr>
      </w:pPr>
      <w:r>
        <w:rPr>
          <w:rFonts w:ascii="Arial" w:hAnsi="Arial" w:cs="Arial"/>
          <w:sz w:val="24"/>
          <w:szCs w:val="24"/>
          <w:lang w:val="en-US"/>
        </w:rPr>
        <w:t>Geli</w:t>
      </w:r>
      <w:r w:rsidRPr="00AF5984">
        <w:rPr>
          <w:rFonts w:ascii="Arial" w:hAnsi="Arial" w:cs="Arial"/>
          <w:sz w:val="24"/>
          <w:szCs w:val="24"/>
        </w:rPr>
        <w:t>ş</w:t>
      </w:r>
      <w:r>
        <w:rPr>
          <w:rFonts w:ascii="Arial" w:hAnsi="Arial" w:cs="Arial"/>
          <w:sz w:val="24"/>
          <w:szCs w:val="24"/>
          <w:lang w:val="en-US"/>
        </w:rPr>
        <w:t>mi</w:t>
      </w:r>
      <w:r w:rsidRPr="00AF5984">
        <w:rPr>
          <w:rFonts w:ascii="Arial" w:hAnsi="Arial" w:cs="Arial"/>
          <w:sz w:val="24"/>
          <w:szCs w:val="24"/>
        </w:rPr>
        <w:t xml:space="preserve">ş </w:t>
      </w:r>
      <w:r>
        <w:rPr>
          <w:rFonts w:ascii="Arial" w:hAnsi="Arial" w:cs="Arial"/>
          <w:sz w:val="24"/>
          <w:szCs w:val="24"/>
          <w:lang w:val="en-US"/>
        </w:rPr>
        <w:t>u</w:t>
      </w:r>
      <w:r w:rsidR="00BE4FD6" w:rsidRPr="00384D5E">
        <w:rPr>
          <w:rFonts w:ascii="Arial" w:hAnsi="Arial" w:cs="Arial"/>
          <w:sz w:val="24"/>
          <w:szCs w:val="24"/>
        </w:rPr>
        <w:t>laştırma,</w:t>
      </w:r>
      <w:r w:rsidRPr="00AF5984">
        <w:rPr>
          <w:rFonts w:ascii="Arial" w:hAnsi="Arial" w:cs="Arial"/>
          <w:sz w:val="24"/>
          <w:szCs w:val="24"/>
        </w:rPr>
        <w:t xml:space="preserve"> </w:t>
      </w:r>
      <w:r>
        <w:rPr>
          <w:rFonts w:ascii="Arial" w:hAnsi="Arial" w:cs="Arial"/>
          <w:sz w:val="24"/>
          <w:szCs w:val="24"/>
          <w:lang w:val="en-US"/>
        </w:rPr>
        <w:t>l</w:t>
      </w:r>
      <w:r w:rsidR="00BE4FD6" w:rsidRPr="00384D5E">
        <w:rPr>
          <w:rFonts w:ascii="Arial" w:hAnsi="Arial" w:cs="Arial"/>
          <w:sz w:val="24"/>
          <w:szCs w:val="24"/>
        </w:rPr>
        <w:t>ojistik</w:t>
      </w:r>
      <w:r w:rsidRPr="00AF5984">
        <w:rPr>
          <w:rFonts w:ascii="Arial" w:hAnsi="Arial" w:cs="Arial"/>
          <w:sz w:val="24"/>
          <w:szCs w:val="24"/>
        </w:rPr>
        <w:t xml:space="preserve"> </w:t>
      </w:r>
      <w:r>
        <w:rPr>
          <w:rFonts w:ascii="Arial" w:hAnsi="Arial" w:cs="Arial"/>
          <w:sz w:val="24"/>
          <w:szCs w:val="24"/>
          <w:lang w:val="en-US"/>
        </w:rPr>
        <w:t>ve</w:t>
      </w:r>
      <w:r w:rsidR="00BE4FD6" w:rsidRPr="00384D5E">
        <w:rPr>
          <w:rFonts w:ascii="Arial" w:hAnsi="Arial" w:cs="Arial"/>
          <w:sz w:val="24"/>
          <w:szCs w:val="24"/>
        </w:rPr>
        <w:t xml:space="preserve"> </w:t>
      </w:r>
      <w:r>
        <w:rPr>
          <w:rFonts w:ascii="Arial" w:hAnsi="Arial" w:cs="Arial"/>
          <w:sz w:val="24"/>
          <w:szCs w:val="24"/>
          <w:lang w:val="en-US"/>
        </w:rPr>
        <w:t>ileti</w:t>
      </w:r>
      <w:r w:rsidRPr="00AF5984">
        <w:rPr>
          <w:rFonts w:ascii="Arial" w:hAnsi="Arial" w:cs="Arial"/>
          <w:sz w:val="24"/>
          <w:szCs w:val="24"/>
        </w:rPr>
        <w:t>ş</w:t>
      </w:r>
      <w:r>
        <w:rPr>
          <w:rFonts w:ascii="Arial" w:hAnsi="Arial" w:cs="Arial"/>
          <w:sz w:val="24"/>
          <w:szCs w:val="24"/>
          <w:lang w:val="en-US"/>
        </w:rPr>
        <w:t>im</w:t>
      </w:r>
      <w:r w:rsidRPr="00AF5984">
        <w:rPr>
          <w:rFonts w:ascii="Arial" w:hAnsi="Arial" w:cs="Arial"/>
          <w:sz w:val="24"/>
          <w:szCs w:val="24"/>
        </w:rPr>
        <w:t xml:space="preserve"> </w:t>
      </w:r>
      <w:r>
        <w:rPr>
          <w:rFonts w:ascii="Arial" w:hAnsi="Arial" w:cs="Arial"/>
          <w:sz w:val="24"/>
          <w:szCs w:val="24"/>
          <w:lang w:val="en-US"/>
        </w:rPr>
        <w:t>altyap</w:t>
      </w:r>
      <w:r w:rsidRPr="00AF5984">
        <w:rPr>
          <w:rFonts w:ascii="Arial" w:hAnsi="Arial" w:cs="Arial"/>
          <w:sz w:val="24"/>
          <w:szCs w:val="24"/>
        </w:rPr>
        <w:t>ı</w:t>
      </w:r>
      <w:r>
        <w:rPr>
          <w:rFonts w:ascii="Arial" w:hAnsi="Arial" w:cs="Arial"/>
          <w:sz w:val="24"/>
          <w:szCs w:val="24"/>
          <w:lang w:val="en-US"/>
        </w:rPr>
        <w:t>s</w:t>
      </w:r>
      <w:r w:rsidRPr="00AF5984">
        <w:rPr>
          <w:rFonts w:ascii="Arial" w:hAnsi="Arial" w:cs="Arial"/>
          <w:sz w:val="24"/>
          <w:szCs w:val="24"/>
        </w:rPr>
        <w:t>ı,</w:t>
      </w:r>
    </w:p>
    <w:p w:rsidR="00246098" w:rsidRPr="00246098" w:rsidRDefault="00AF5984" w:rsidP="00B3450C">
      <w:pPr>
        <w:pStyle w:val="ListeParagraf"/>
        <w:numPr>
          <w:ilvl w:val="0"/>
          <w:numId w:val="24"/>
        </w:numPr>
        <w:spacing w:before="120" w:after="120"/>
        <w:rPr>
          <w:rFonts w:ascii="Arial" w:hAnsi="Arial" w:cs="Arial"/>
          <w:sz w:val="24"/>
          <w:szCs w:val="24"/>
        </w:rPr>
      </w:pPr>
      <w:r w:rsidRPr="00AF5984">
        <w:rPr>
          <w:rFonts w:ascii="Arial" w:hAnsi="Arial" w:cs="Arial"/>
          <w:sz w:val="24"/>
          <w:szCs w:val="24"/>
          <w:lang w:val="en-US"/>
        </w:rPr>
        <w:t>Yat</w:t>
      </w:r>
      <w:r w:rsidRPr="00AF5984">
        <w:rPr>
          <w:rFonts w:ascii="Arial" w:hAnsi="Arial" w:cs="Arial"/>
          <w:sz w:val="24"/>
          <w:szCs w:val="24"/>
        </w:rPr>
        <w:t>ı</w:t>
      </w:r>
      <w:r w:rsidRPr="00AF5984">
        <w:rPr>
          <w:rFonts w:ascii="Arial" w:hAnsi="Arial" w:cs="Arial"/>
          <w:sz w:val="24"/>
          <w:szCs w:val="24"/>
          <w:lang w:val="en-US"/>
        </w:rPr>
        <w:t>r</w:t>
      </w:r>
      <w:r w:rsidRPr="00AF5984">
        <w:rPr>
          <w:rFonts w:ascii="Arial" w:hAnsi="Arial" w:cs="Arial"/>
          <w:sz w:val="24"/>
          <w:szCs w:val="24"/>
        </w:rPr>
        <w:t>ı</w:t>
      </w:r>
      <w:r w:rsidRPr="00AF5984">
        <w:rPr>
          <w:rFonts w:ascii="Arial" w:hAnsi="Arial" w:cs="Arial"/>
          <w:sz w:val="24"/>
          <w:szCs w:val="24"/>
          <w:lang w:val="en-US"/>
        </w:rPr>
        <w:t>mc</w:t>
      </w:r>
      <w:r w:rsidRPr="00AF5984">
        <w:rPr>
          <w:rFonts w:ascii="Arial" w:hAnsi="Arial" w:cs="Arial"/>
          <w:sz w:val="24"/>
          <w:szCs w:val="24"/>
        </w:rPr>
        <w:t xml:space="preserve">ı </w:t>
      </w:r>
      <w:r w:rsidRPr="00AF5984">
        <w:rPr>
          <w:rFonts w:ascii="Arial" w:hAnsi="Arial" w:cs="Arial"/>
          <w:sz w:val="24"/>
          <w:szCs w:val="24"/>
          <w:lang w:val="en-US"/>
        </w:rPr>
        <w:t>dostu</w:t>
      </w:r>
      <w:r w:rsidRPr="00AF5984">
        <w:rPr>
          <w:rFonts w:ascii="Arial" w:hAnsi="Arial" w:cs="Arial"/>
          <w:sz w:val="24"/>
          <w:szCs w:val="24"/>
        </w:rPr>
        <w:t xml:space="preserve"> </w:t>
      </w:r>
      <w:r w:rsidRPr="00AF5984">
        <w:rPr>
          <w:rFonts w:ascii="Arial" w:hAnsi="Arial" w:cs="Arial"/>
          <w:sz w:val="24"/>
          <w:szCs w:val="24"/>
          <w:lang w:val="en-US"/>
        </w:rPr>
        <w:t>mevzuat</w:t>
      </w:r>
      <w:r w:rsidRPr="00AF5984">
        <w:rPr>
          <w:rFonts w:ascii="Arial" w:hAnsi="Arial" w:cs="Arial"/>
          <w:sz w:val="24"/>
          <w:szCs w:val="24"/>
        </w:rPr>
        <w:t xml:space="preserve"> </w:t>
      </w:r>
      <w:r w:rsidRPr="00AF5984">
        <w:rPr>
          <w:rFonts w:ascii="Arial" w:hAnsi="Arial" w:cs="Arial"/>
          <w:sz w:val="24"/>
          <w:szCs w:val="24"/>
          <w:lang w:val="en-US"/>
        </w:rPr>
        <w:t>ve</w:t>
      </w:r>
      <w:r w:rsidRPr="00AF5984">
        <w:rPr>
          <w:rFonts w:ascii="Arial" w:hAnsi="Arial" w:cs="Arial"/>
          <w:sz w:val="24"/>
          <w:szCs w:val="24"/>
        </w:rPr>
        <w:t xml:space="preserve"> </w:t>
      </w:r>
      <w:r w:rsidRPr="00AF5984">
        <w:rPr>
          <w:rFonts w:ascii="Arial" w:hAnsi="Arial" w:cs="Arial"/>
          <w:sz w:val="24"/>
          <w:szCs w:val="24"/>
          <w:lang w:val="en-US"/>
        </w:rPr>
        <w:t>uygulamalar</w:t>
      </w:r>
    </w:p>
    <w:p w:rsidR="00AF5984" w:rsidRPr="004978AA" w:rsidRDefault="00AF5984" w:rsidP="00B3450C">
      <w:pPr>
        <w:pStyle w:val="ListeParagraf"/>
        <w:numPr>
          <w:ilvl w:val="0"/>
          <w:numId w:val="24"/>
        </w:numPr>
        <w:spacing w:before="120" w:after="120"/>
        <w:rPr>
          <w:rFonts w:ascii="Arial" w:hAnsi="Arial" w:cs="Arial"/>
          <w:sz w:val="24"/>
          <w:szCs w:val="24"/>
        </w:rPr>
      </w:pPr>
      <w:r>
        <w:rPr>
          <w:rFonts w:ascii="Arial" w:hAnsi="Arial" w:cs="Arial"/>
          <w:sz w:val="24"/>
          <w:szCs w:val="24"/>
          <w:lang w:val="en-US"/>
        </w:rPr>
        <w:t>Yat</w:t>
      </w:r>
      <w:r w:rsidRPr="004978AA">
        <w:rPr>
          <w:rFonts w:ascii="Arial" w:hAnsi="Arial" w:cs="Arial"/>
          <w:sz w:val="24"/>
          <w:szCs w:val="24"/>
        </w:rPr>
        <w:t>ı</w:t>
      </w:r>
      <w:r>
        <w:rPr>
          <w:rFonts w:ascii="Arial" w:hAnsi="Arial" w:cs="Arial"/>
          <w:sz w:val="24"/>
          <w:szCs w:val="24"/>
          <w:lang w:val="en-US"/>
        </w:rPr>
        <w:t>r</w:t>
      </w:r>
      <w:r w:rsidRPr="004978AA">
        <w:rPr>
          <w:rFonts w:ascii="Arial" w:hAnsi="Arial" w:cs="Arial"/>
          <w:sz w:val="24"/>
          <w:szCs w:val="24"/>
        </w:rPr>
        <w:t>ı</w:t>
      </w:r>
      <w:r>
        <w:rPr>
          <w:rFonts w:ascii="Arial" w:hAnsi="Arial" w:cs="Arial"/>
          <w:sz w:val="24"/>
          <w:szCs w:val="24"/>
          <w:lang w:val="en-US"/>
        </w:rPr>
        <w:t>mc</w:t>
      </w:r>
      <w:r w:rsidRPr="004978AA">
        <w:rPr>
          <w:rFonts w:ascii="Arial" w:hAnsi="Arial" w:cs="Arial"/>
          <w:sz w:val="24"/>
          <w:szCs w:val="24"/>
        </w:rPr>
        <w:t xml:space="preserve">ı </w:t>
      </w:r>
      <w:r>
        <w:rPr>
          <w:rFonts w:ascii="Arial" w:hAnsi="Arial" w:cs="Arial"/>
          <w:sz w:val="24"/>
          <w:szCs w:val="24"/>
          <w:lang w:val="en-US"/>
        </w:rPr>
        <w:t>haklar</w:t>
      </w:r>
      <w:r w:rsidRPr="004978AA">
        <w:rPr>
          <w:rFonts w:ascii="Arial" w:hAnsi="Arial" w:cs="Arial"/>
          <w:sz w:val="24"/>
          <w:szCs w:val="24"/>
        </w:rPr>
        <w:t>ı</w:t>
      </w:r>
      <w:r>
        <w:rPr>
          <w:rFonts w:ascii="Arial" w:hAnsi="Arial" w:cs="Arial"/>
          <w:sz w:val="24"/>
          <w:szCs w:val="24"/>
          <w:lang w:val="en-US"/>
        </w:rPr>
        <w:t>n</w:t>
      </w:r>
      <w:r w:rsidRPr="004978AA">
        <w:rPr>
          <w:rFonts w:ascii="Arial" w:hAnsi="Arial" w:cs="Arial"/>
          <w:sz w:val="24"/>
          <w:szCs w:val="24"/>
        </w:rPr>
        <w:t>ı</w:t>
      </w:r>
      <w:r>
        <w:rPr>
          <w:rFonts w:ascii="Arial" w:hAnsi="Arial" w:cs="Arial"/>
          <w:sz w:val="24"/>
          <w:szCs w:val="24"/>
          <w:lang w:val="en-US"/>
        </w:rPr>
        <w:t>n</w:t>
      </w:r>
      <w:r w:rsidRPr="004978AA">
        <w:rPr>
          <w:rFonts w:ascii="Arial" w:hAnsi="Arial" w:cs="Arial"/>
          <w:sz w:val="24"/>
          <w:szCs w:val="24"/>
        </w:rPr>
        <w:t xml:space="preserve"> </w:t>
      </w:r>
      <w:r>
        <w:rPr>
          <w:rFonts w:ascii="Arial" w:hAnsi="Arial" w:cs="Arial"/>
          <w:sz w:val="24"/>
          <w:szCs w:val="24"/>
          <w:lang w:val="en-US"/>
        </w:rPr>
        <w:t>devlet</w:t>
      </w:r>
      <w:r w:rsidRPr="004978AA">
        <w:rPr>
          <w:rFonts w:ascii="Arial" w:hAnsi="Arial" w:cs="Arial"/>
          <w:sz w:val="24"/>
          <w:szCs w:val="24"/>
        </w:rPr>
        <w:t xml:space="preserve"> </w:t>
      </w:r>
      <w:r>
        <w:rPr>
          <w:rFonts w:ascii="Arial" w:hAnsi="Arial" w:cs="Arial"/>
          <w:sz w:val="24"/>
          <w:szCs w:val="24"/>
          <w:lang w:val="en-US"/>
        </w:rPr>
        <w:t>taraf</w:t>
      </w:r>
      <w:r w:rsidRPr="004978AA">
        <w:rPr>
          <w:rFonts w:ascii="Arial" w:hAnsi="Arial" w:cs="Arial"/>
          <w:sz w:val="24"/>
          <w:szCs w:val="24"/>
        </w:rPr>
        <w:t>ı</w:t>
      </w:r>
      <w:r>
        <w:rPr>
          <w:rFonts w:ascii="Arial" w:hAnsi="Arial" w:cs="Arial"/>
          <w:sz w:val="24"/>
          <w:szCs w:val="24"/>
          <w:lang w:val="en-US"/>
        </w:rPr>
        <w:t>ndan</w:t>
      </w:r>
      <w:r w:rsidRPr="004978AA">
        <w:rPr>
          <w:rFonts w:ascii="Arial" w:hAnsi="Arial" w:cs="Arial"/>
          <w:sz w:val="24"/>
          <w:szCs w:val="24"/>
        </w:rPr>
        <w:t xml:space="preserve"> </w:t>
      </w:r>
      <w:r>
        <w:rPr>
          <w:rFonts w:ascii="Arial" w:hAnsi="Arial" w:cs="Arial"/>
          <w:sz w:val="24"/>
          <w:szCs w:val="24"/>
          <w:lang w:val="en-US"/>
        </w:rPr>
        <w:t>korunmas</w:t>
      </w:r>
      <w:r w:rsidRPr="004978AA">
        <w:rPr>
          <w:rFonts w:ascii="Arial" w:hAnsi="Arial" w:cs="Arial"/>
          <w:sz w:val="24"/>
          <w:szCs w:val="24"/>
        </w:rPr>
        <w:t xml:space="preserve">ı </w:t>
      </w:r>
      <w:r>
        <w:rPr>
          <w:rFonts w:ascii="Arial" w:hAnsi="Arial" w:cs="Arial"/>
          <w:sz w:val="24"/>
          <w:szCs w:val="24"/>
          <w:lang w:val="en-US"/>
        </w:rPr>
        <w:t>ve</w:t>
      </w:r>
      <w:r w:rsidRPr="004978AA">
        <w:rPr>
          <w:rFonts w:ascii="Arial" w:hAnsi="Arial" w:cs="Arial"/>
          <w:sz w:val="24"/>
          <w:szCs w:val="24"/>
        </w:rPr>
        <w:t xml:space="preserve"> </w:t>
      </w:r>
      <w:r>
        <w:rPr>
          <w:rFonts w:ascii="Arial" w:hAnsi="Arial" w:cs="Arial"/>
          <w:sz w:val="24"/>
          <w:szCs w:val="24"/>
          <w:lang w:val="en-US"/>
        </w:rPr>
        <w:t>desteklenmesi</w:t>
      </w:r>
      <w:r w:rsidRPr="004978AA">
        <w:rPr>
          <w:rFonts w:ascii="Arial" w:hAnsi="Arial" w:cs="Arial"/>
          <w:sz w:val="24"/>
          <w:szCs w:val="24"/>
        </w:rPr>
        <w:t xml:space="preserve">, </w:t>
      </w:r>
      <w:r>
        <w:rPr>
          <w:rFonts w:ascii="Arial" w:hAnsi="Arial" w:cs="Arial"/>
          <w:sz w:val="24"/>
          <w:szCs w:val="24"/>
          <w:lang w:val="en-US"/>
        </w:rPr>
        <w:t>bu</w:t>
      </w:r>
      <w:r w:rsidRPr="004978AA">
        <w:rPr>
          <w:rFonts w:ascii="Arial" w:hAnsi="Arial" w:cs="Arial"/>
          <w:sz w:val="24"/>
          <w:szCs w:val="24"/>
        </w:rPr>
        <w:t xml:space="preserve"> </w:t>
      </w:r>
      <w:r>
        <w:rPr>
          <w:rFonts w:ascii="Arial" w:hAnsi="Arial" w:cs="Arial"/>
          <w:sz w:val="24"/>
          <w:szCs w:val="24"/>
          <w:lang w:val="en-US"/>
        </w:rPr>
        <w:t>kapsamda</w:t>
      </w:r>
      <w:r w:rsidRPr="004978AA">
        <w:rPr>
          <w:rFonts w:ascii="Arial" w:hAnsi="Arial" w:cs="Arial"/>
          <w:sz w:val="24"/>
          <w:szCs w:val="24"/>
        </w:rPr>
        <w:t xml:space="preserve"> ç</w:t>
      </w:r>
      <w:r>
        <w:rPr>
          <w:rFonts w:ascii="Arial" w:hAnsi="Arial" w:cs="Arial"/>
          <w:sz w:val="24"/>
          <w:szCs w:val="24"/>
          <w:lang w:val="en-US"/>
        </w:rPr>
        <w:t>e</w:t>
      </w:r>
      <w:r w:rsidRPr="004978AA">
        <w:rPr>
          <w:rFonts w:ascii="Arial" w:hAnsi="Arial" w:cs="Arial"/>
          <w:sz w:val="24"/>
          <w:szCs w:val="24"/>
        </w:rPr>
        <w:t>ş</w:t>
      </w:r>
      <w:r>
        <w:rPr>
          <w:rFonts w:ascii="Arial" w:hAnsi="Arial" w:cs="Arial"/>
          <w:sz w:val="24"/>
          <w:szCs w:val="24"/>
          <w:lang w:val="en-US"/>
        </w:rPr>
        <w:t>itli</w:t>
      </w:r>
      <w:r w:rsidRPr="004978AA">
        <w:rPr>
          <w:rFonts w:ascii="Arial" w:hAnsi="Arial" w:cs="Arial"/>
          <w:sz w:val="24"/>
          <w:szCs w:val="24"/>
        </w:rPr>
        <w:t xml:space="preserve"> </w:t>
      </w:r>
      <w:r>
        <w:rPr>
          <w:rFonts w:ascii="Arial" w:hAnsi="Arial" w:cs="Arial"/>
          <w:sz w:val="24"/>
          <w:szCs w:val="24"/>
          <w:lang w:val="en-US"/>
        </w:rPr>
        <w:t>te</w:t>
      </w:r>
      <w:r w:rsidRPr="004978AA">
        <w:rPr>
          <w:rFonts w:ascii="Arial" w:hAnsi="Arial" w:cs="Arial"/>
          <w:sz w:val="24"/>
          <w:szCs w:val="24"/>
        </w:rPr>
        <w:t>ş</w:t>
      </w:r>
      <w:r>
        <w:rPr>
          <w:rFonts w:ascii="Arial" w:hAnsi="Arial" w:cs="Arial"/>
          <w:sz w:val="24"/>
          <w:szCs w:val="24"/>
          <w:lang w:val="en-US"/>
        </w:rPr>
        <w:t>vik</w:t>
      </w:r>
      <w:r w:rsidRPr="004978AA">
        <w:rPr>
          <w:rFonts w:ascii="Arial" w:hAnsi="Arial" w:cs="Arial"/>
          <w:sz w:val="24"/>
          <w:szCs w:val="24"/>
        </w:rPr>
        <w:t xml:space="preserve"> </w:t>
      </w:r>
      <w:r>
        <w:rPr>
          <w:rFonts w:ascii="Arial" w:hAnsi="Arial" w:cs="Arial"/>
          <w:sz w:val="24"/>
          <w:szCs w:val="24"/>
          <w:lang w:val="en-US"/>
        </w:rPr>
        <w:t>uygulamalar</w:t>
      </w:r>
      <w:r w:rsidRPr="004978AA">
        <w:rPr>
          <w:rFonts w:ascii="Arial" w:hAnsi="Arial" w:cs="Arial"/>
          <w:sz w:val="24"/>
          <w:szCs w:val="24"/>
        </w:rPr>
        <w:t>ı</w:t>
      </w:r>
      <w:r w:rsidR="00246098" w:rsidRPr="004978AA">
        <w:rPr>
          <w:rFonts w:ascii="Arial" w:hAnsi="Arial" w:cs="Arial"/>
          <w:sz w:val="24"/>
          <w:szCs w:val="24"/>
        </w:rPr>
        <w:t xml:space="preserve">, </w:t>
      </w:r>
      <w:r w:rsidR="00246098">
        <w:rPr>
          <w:rFonts w:ascii="Arial" w:hAnsi="Arial" w:cs="Arial"/>
          <w:sz w:val="24"/>
          <w:szCs w:val="24"/>
          <w:lang w:val="en-US"/>
        </w:rPr>
        <w:t>garanti</w:t>
      </w:r>
      <w:r w:rsidR="00246098" w:rsidRPr="004978AA">
        <w:rPr>
          <w:rFonts w:ascii="Arial" w:hAnsi="Arial" w:cs="Arial"/>
          <w:sz w:val="24"/>
          <w:szCs w:val="24"/>
        </w:rPr>
        <w:t xml:space="preserve"> </w:t>
      </w:r>
      <w:r w:rsidR="00246098">
        <w:rPr>
          <w:rFonts w:ascii="Arial" w:hAnsi="Arial" w:cs="Arial"/>
          <w:sz w:val="24"/>
          <w:szCs w:val="24"/>
          <w:lang w:val="en-US"/>
        </w:rPr>
        <w:t>ve</w:t>
      </w:r>
      <w:r w:rsidRPr="004978AA">
        <w:rPr>
          <w:rFonts w:ascii="Arial" w:hAnsi="Arial" w:cs="Arial"/>
          <w:sz w:val="24"/>
          <w:szCs w:val="24"/>
        </w:rPr>
        <w:t xml:space="preserve"> </w:t>
      </w:r>
      <w:r>
        <w:rPr>
          <w:rFonts w:ascii="Arial" w:hAnsi="Arial" w:cs="Arial"/>
          <w:sz w:val="24"/>
          <w:szCs w:val="24"/>
          <w:lang w:val="en-US"/>
        </w:rPr>
        <w:t>muafiyet</w:t>
      </w:r>
      <w:r w:rsidR="00246098">
        <w:rPr>
          <w:rFonts w:ascii="Arial" w:hAnsi="Arial" w:cs="Arial"/>
          <w:sz w:val="24"/>
          <w:szCs w:val="24"/>
          <w:lang w:val="en-US"/>
        </w:rPr>
        <w:t>ler</w:t>
      </w:r>
      <w:r w:rsidR="00246098" w:rsidRPr="004978AA">
        <w:rPr>
          <w:rFonts w:ascii="Arial" w:hAnsi="Arial" w:cs="Arial"/>
          <w:sz w:val="24"/>
          <w:szCs w:val="24"/>
        </w:rPr>
        <w:t>,</w:t>
      </w:r>
    </w:p>
    <w:p w:rsidR="002808A7" w:rsidRPr="00246098" w:rsidRDefault="00BE4FD6" w:rsidP="00B3450C">
      <w:pPr>
        <w:pStyle w:val="ListeParagraf"/>
        <w:numPr>
          <w:ilvl w:val="0"/>
          <w:numId w:val="23"/>
        </w:numPr>
        <w:spacing w:before="120" w:after="120"/>
        <w:rPr>
          <w:rFonts w:ascii="Arial" w:hAnsi="Arial" w:cs="Arial"/>
          <w:sz w:val="24"/>
          <w:szCs w:val="24"/>
          <w:lang w:val="en-US"/>
        </w:rPr>
      </w:pPr>
      <w:r w:rsidRPr="00246098">
        <w:rPr>
          <w:rFonts w:ascii="Arial" w:hAnsi="Arial" w:cs="Arial"/>
          <w:sz w:val="24"/>
          <w:szCs w:val="24"/>
          <w:lang w:val="en-US"/>
        </w:rPr>
        <w:t xml:space="preserve">Özelleştirme </w:t>
      </w:r>
      <w:r w:rsidR="00246098">
        <w:rPr>
          <w:rFonts w:ascii="Arial" w:hAnsi="Arial" w:cs="Arial"/>
          <w:sz w:val="24"/>
          <w:szCs w:val="24"/>
          <w:lang w:val="en-US"/>
        </w:rPr>
        <w:t xml:space="preserve">alanında mevcut olan </w:t>
      </w:r>
      <w:r w:rsidRPr="00246098">
        <w:rPr>
          <w:rFonts w:ascii="Arial" w:hAnsi="Arial" w:cs="Arial"/>
          <w:sz w:val="24"/>
          <w:szCs w:val="24"/>
          <w:lang w:val="en-US"/>
        </w:rPr>
        <w:t>fırsatlar</w:t>
      </w:r>
      <w:r w:rsidR="00246098">
        <w:rPr>
          <w:rFonts w:ascii="Arial" w:hAnsi="Arial" w:cs="Arial"/>
          <w:sz w:val="24"/>
          <w:szCs w:val="24"/>
          <w:lang w:val="en-US"/>
        </w:rPr>
        <w:t>,</w:t>
      </w:r>
    </w:p>
    <w:p w:rsidR="00BE4FD6" w:rsidRPr="00384D5E" w:rsidRDefault="00BE4FD6" w:rsidP="00B3450C">
      <w:pPr>
        <w:pStyle w:val="ListeParagraf"/>
        <w:numPr>
          <w:ilvl w:val="0"/>
          <w:numId w:val="23"/>
        </w:numPr>
        <w:spacing w:before="120" w:after="120"/>
        <w:rPr>
          <w:rFonts w:ascii="Arial" w:hAnsi="Arial" w:cs="Arial"/>
          <w:sz w:val="24"/>
          <w:szCs w:val="24"/>
        </w:rPr>
      </w:pPr>
      <w:r w:rsidRPr="00384D5E">
        <w:rPr>
          <w:rFonts w:ascii="Arial" w:hAnsi="Arial" w:cs="Arial"/>
          <w:sz w:val="24"/>
          <w:szCs w:val="24"/>
        </w:rPr>
        <w:t xml:space="preserve">Serbest </w:t>
      </w:r>
      <w:r w:rsidR="00246098">
        <w:rPr>
          <w:rFonts w:ascii="Arial" w:hAnsi="Arial" w:cs="Arial"/>
          <w:sz w:val="24"/>
          <w:szCs w:val="24"/>
          <w:lang w:val="en-US"/>
        </w:rPr>
        <w:t>e</w:t>
      </w:r>
      <w:r w:rsidRPr="00384D5E">
        <w:rPr>
          <w:rFonts w:ascii="Arial" w:hAnsi="Arial" w:cs="Arial"/>
          <w:sz w:val="24"/>
          <w:szCs w:val="24"/>
        </w:rPr>
        <w:t>konomi</w:t>
      </w:r>
      <w:r w:rsidR="00246098">
        <w:rPr>
          <w:rFonts w:ascii="Arial" w:hAnsi="Arial" w:cs="Arial"/>
          <w:sz w:val="24"/>
          <w:szCs w:val="24"/>
          <w:lang w:val="en-US"/>
        </w:rPr>
        <w:t>k bölgelerin mevcutluğu,</w:t>
      </w:r>
    </w:p>
    <w:p w:rsidR="00BE4FD6" w:rsidRPr="00384D5E" w:rsidRDefault="00246098" w:rsidP="00B3450C">
      <w:pPr>
        <w:pStyle w:val="ListeParagraf"/>
        <w:numPr>
          <w:ilvl w:val="0"/>
          <w:numId w:val="23"/>
        </w:numPr>
        <w:spacing w:before="120" w:after="120"/>
        <w:rPr>
          <w:rFonts w:ascii="Arial" w:hAnsi="Arial" w:cs="Arial"/>
          <w:sz w:val="24"/>
          <w:szCs w:val="24"/>
        </w:rPr>
      </w:pPr>
      <w:r>
        <w:rPr>
          <w:rFonts w:ascii="Arial" w:hAnsi="Arial" w:cs="Arial"/>
          <w:sz w:val="24"/>
          <w:szCs w:val="24"/>
          <w:lang w:val="en-US"/>
        </w:rPr>
        <w:t>Yeti</w:t>
      </w:r>
      <w:r w:rsidRPr="00246098">
        <w:rPr>
          <w:rFonts w:ascii="Arial" w:hAnsi="Arial" w:cs="Arial"/>
          <w:sz w:val="24"/>
          <w:szCs w:val="24"/>
        </w:rPr>
        <w:t>ş</w:t>
      </w:r>
      <w:r>
        <w:rPr>
          <w:rFonts w:ascii="Arial" w:hAnsi="Arial" w:cs="Arial"/>
          <w:sz w:val="24"/>
          <w:szCs w:val="24"/>
          <w:lang w:val="en-US"/>
        </w:rPr>
        <w:t>mi</w:t>
      </w:r>
      <w:r w:rsidRPr="00246098">
        <w:rPr>
          <w:rFonts w:ascii="Arial" w:hAnsi="Arial" w:cs="Arial"/>
          <w:sz w:val="24"/>
          <w:szCs w:val="24"/>
        </w:rPr>
        <w:t xml:space="preserve">ş </w:t>
      </w:r>
      <w:r>
        <w:rPr>
          <w:rFonts w:ascii="Arial" w:hAnsi="Arial" w:cs="Arial"/>
          <w:sz w:val="24"/>
          <w:szCs w:val="24"/>
          <w:lang w:val="en-US"/>
        </w:rPr>
        <w:t>ve</w:t>
      </w:r>
      <w:r w:rsidRPr="00246098">
        <w:rPr>
          <w:rFonts w:ascii="Arial" w:hAnsi="Arial" w:cs="Arial"/>
          <w:sz w:val="24"/>
          <w:szCs w:val="24"/>
        </w:rPr>
        <w:t xml:space="preserve"> </w:t>
      </w:r>
      <w:r>
        <w:rPr>
          <w:rFonts w:ascii="Arial" w:hAnsi="Arial" w:cs="Arial"/>
          <w:sz w:val="24"/>
          <w:szCs w:val="24"/>
          <w:lang w:val="en-US"/>
        </w:rPr>
        <w:t>kalifiye</w:t>
      </w:r>
      <w:r w:rsidRPr="00246098">
        <w:rPr>
          <w:rFonts w:ascii="Arial" w:hAnsi="Arial" w:cs="Arial"/>
          <w:sz w:val="24"/>
          <w:szCs w:val="24"/>
        </w:rPr>
        <w:t xml:space="preserve"> </w:t>
      </w:r>
      <w:r>
        <w:rPr>
          <w:rFonts w:ascii="Arial" w:hAnsi="Arial" w:cs="Arial"/>
          <w:sz w:val="24"/>
          <w:szCs w:val="24"/>
          <w:lang w:val="en-US"/>
        </w:rPr>
        <w:t>i</w:t>
      </w:r>
      <w:r w:rsidRPr="00246098">
        <w:rPr>
          <w:rFonts w:ascii="Arial" w:hAnsi="Arial" w:cs="Arial"/>
          <w:sz w:val="24"/>
          <w:szCs w:val="24"/>
        </w:rPr>
        <w:t>ş</w:t>
      </w:r>
      <w:r>
        <w:rPr>
          <w:rFonts w:ascii="Arial" w:hAnsi="Arial" w:cs="Arial"/>
          <w:sz w:val="24"/>
          <w:szCs w:val="24"/>
          <w:lang w:val="en-US"/>
        </w:rPr>
        <w:t>g</w:t>
      </w:r>
      <w:r w:rsidRPr="00246098">
        <w:rPr>
          <w:rFonts w:ascii="Arial" w:hAnsi="Arial" w:cs="Arial"/>
          <w:sz w:val="24"/>
          <w:szCs w:val="24"/>
        </w:rPr>
        <w:t>ü</w:t>
      </w:r>
      <w:r>
        <w:rPr>
          <w:rFonts w:ascii="Arial" w:hAnsi="Arial" w:cs="Arial"/>
          <w:sz w:val="24"/>
          <w:szCs w:val="24"/>
          <w:lang w:val="en-US"/>
        </w:rPr>
        <w:t>c</w:t>
      </w:r>
      <w:r w:rsidRPr="00246098">
        <w:rPr>
          <w:rFonts w:ascii="Arial" w:hAnsi="Arial" w:cs="Arial"/>
          <w:sz w:val="24"/>
          <w:szCs w:val="24"/>
        </w:rPr>
        <w:t>ü,</w:t>
      </w:r>
    </w:p>
    <w:p w:rsidR="00BE4FD6" w:rsidRPr="00384D5E" w:rsidRDefault="00246098" w:rsidP="00B3450C">
      <w:pPr>
        <w:pStyle w:val="ListeParagraf"/>
        <w:numPr>
          <w:ilvl w:val="0"/>
          <w:numId w:val="23"/>
        </w:numPr>
        <w:spacing w:before="120" w:after="120"/>
        <w:rPr>
          <w:rFonts w:ascii="Arial" w:hAnsi="Arial" w:cs="Arial"/>
          <w:sz w:val="24"/>
          <w:szCs w:val="24"/>
        </w:rPr>
      </w:pPr>
      <w:r>
        <w:rPr>
          <w:rFonts w:ascii="Arial" w:hAnsi="Arial" w:cs="Arial"/>
          <w:sz w:val="24"/>
          <w:szCs w:val="24"/>
          <w:lang w:val="en-US"/>
        </w:rPr>
        <w:t>Yüksek y</w:t>
      </w:r>
      <w:r w:rsidR="00BE4FD6" w:rsidRPr="00384D5E">
        <w:rPr>
          <w:rFonts w:ascii="Arial" w:hAnsi="Arial" w:cs="Arial"/>
          <w:sz w:val="24"/>
          <w:szCs w:val="24"/>
        </w:rPr>
        <w:t>aşam kalitesi.</w:t>
      </w:r>
    </w:p>
    <w:p w:rsidR="00BE4FD6" w:rsidRPr="00384D5E" w:rsidRDefault="00BE4FD6" w:rsidP="00B3450C">
      <w:pPr>
        <w:pStyle w:val="NormalWeb"/>
        <w:spacing w:before="120" w:beforeAutospacing="0" w:after="120" w:afterAutospacing="0"/>
        <w:jc w:val="both"/>
        <w:rPr>
          <w:rFonts w:ascii="Arial" w:hAnsi="Arial" w:cs="Arial"/>
        </w:rPr>
      </w:pPr>
      <w:r w:rsidRPr="00384D5E">
        <w:rPr>
          <w:rFonts w:ascii="Arial" w:hAnsi="Arial" w:cs="Arial"/>
        </w:rPr>
        <w:t> </w:t>
      </w:r>
      <w:r w:rsidR="00246098">
        <w:rPr>
          <w:rFonts w:ascii="Arial" w:hAnsi="Arial" w:cs="Arial"/>
        </w:rPr>
        <w:t>Belarus ekonomisini bütün sektörleri yabancı y</w:t>
      </w:r>
      <w:r w:rsidR="002C537F">
        <w:rPr>
          <w:rFonts w:ascii="Arial" w:hAnsi="Arial" w:cs="Arial"/>
          <w:lang w:val="en-US"/>
        </w:rPr>
        <w:t>a</w:t>
      </w:r>
      <w:r w:rsidR="00246098">
        <w:rPr>
          <w:rFonts w:ascii="Arial" w:hAnsi="Arial" w:cs="Arial"/>
        </w:rPr>
        <w:t xml:space="preserve">tırımcılara açık olup, </w:t>
      </w:r>
      <w:r w:rsidRPr="00384D5E">
        <w:rPr>
          <w:rFonts w:ascii="Arial" w:hAnsi="Arial" w:cs="Arial"/>
        </w:rPr>
        <w:t xml:space="preserve">herhangi bir </w:t>
      </w:r>
      <w:r w:rsidR="002C537F">
        <w:rPr>
          <w:rFonts w:ascii="Arial" w:hAnsi="Arial" w:cs="Arial"/>
          <w:lang w:val="en-US"/>
        </w:rPr>
        <w:t>k</w:t>
      </w:r>
      <w:r w:rsidR="002C537F" w:rsidRPr="002C537F">
        <w:rPr>
          <w:rFonts w:ascii="Arial" w:hAnsi="Arial" w:cs="Arial"/>
        </w:rPr>
        <w:t>ı</w:t>
      </w:r>
      <w:r w:rsidR="002C537F">
        <w:rPr>
          <w:rFonts w:ascii="Arial" w:hAnsi="Arial" w:cs="Arial"/>
          <w:lang w:val="en-US"/>
        </w:rPr>
        <w:t>s</w:t>
      </w:r>
      <w:r w:rsidR="002C537F" w:rsidRPr="002C537F">
        <w:rPr>
          <w:rFonts w:ascii="Arial" w:hAnsi="Arial" w:cs="Arial"/>
        </w:rPr>
        <w:t>ı</w:t>
      </w:r>
      <w:r w:rsidR="002C537F">
        <w:rPr>
          <w:rFonts w:ascii="Arial" w:hAnsi="Arial" w:cs="Arial"/>
          <w:lang w:val="en-US"/>
        </w:rPr>
        <w:t>tlama</w:t>
      </w:r>
      <w:r w:rsidR="002C537F" w:rsidRPr="002C537F">
        <w:rPr>
          <w:rFonts w:ascii="Arial" w:hAnsi="Arial" w:cs="Arial"/>
        </w:rPr>
        <w:t xml:space="preserve"> </w:t>
      </w:r>
      <w:r w:rsidR="002C537F">
        <w:rPr>
          <w:rFonts w:ascii="Arial" w:hAnsi="Arial" w:cs="Arial"/>
          <w:lang w:val="en-US"/>
        </w:rPr>
        <w:t>olmadan</w:t>
      </w:r>
      <w:r w:rsidRPr="00384D5E">
        <w:rPr>
          <w:rFonts w:ascii="Arial" w:hAnsi="Arial" w:cs="Arial"/>
        </w:rPr>
        <w:t xml:space="preserve"> şube ve temsilcilik </w:t>
      </w:r>
      <w:r w:rsidR="002C537F">
        <w:rPr>
          <w:rFonts w:ascii="Arial" w:hAnsi="Arial" w:cs="Arial"/>
          <w:lang w:val="en-US"/>
        </w:rPr>
        <w:t>a</w:t>
      </w:r>
      <w:r w:rsidR="002C537F" w:rsidRPr="002C537F">
        <w:rPr>
          <w:rFonts w:ascii="Arial" w:hAnsi="Arial" w:cs="Arial"/>
        </w:rPr>
        <w:t>çı</w:t>
      </w:r>
      <w:r w:rsidR="002C537F">
        <w:rPr>
          <w:rFonts w:ascii="Arial" w:hAnsi="Arial" w:cs="Arial"/>
          <w:lang w:val="en-US"/>
        </w:rPr>
        <w:t>la</w:t>
      </w:r>
      <w:r w:rsidRPr="00384D5E">
        <w:rPr>
          <w:rFonts w:ascii="Arial" w:hAnsi="Arial" w:cs="Arial"/>
        </w:rPr>
        <w:t>bilmektedir.</w:t>
      </w:r>
    </w:p>
    <w:p w:rsidR="00BE4FD6" w:rsidRPr="00384D5E" w:rsidRDefault="00BE4FD6" w:rsidP="00B3450C">
      <w:pPr>
        <w:spacing w:before="120" w:after="120"/>
        <w:jc w:val="both"/>
        <w:rPr>
          <w:rFonts w:ascii="Arial" w:hAnsi="Arial" w:cs="Arial"/>
          <w:sz w:val="24"/>
          <w:szCs w:val="24"/>
        </w:rPr>
      </w:pPr>
      <w:r w:rsidRPr="00384D5E">
        <w:rPr>
          <w:rFonts w:ascii="Arial" w:hAnsi="Arial" w:cs="Arial"/>
          <w:sz w:val="24"/>
          <w:szCs w:val="24"/>
        </w:rPr>
        <w:t xml:space="preserve">24 </w:t>
      </w:r>
      <w:r w:rsidRPr="00384D5E">
        <w:rPr>
          <w:rFonts w:ascii="Arial" w:hAnsi="Arial" w:cs="Arial"/>
          <w:sz w:val="24"/>
          <w:szCs w:val="24"/>
          <w:lang w:val="en-US"/>
        </w:rPr>
        <w:t>Ocak</w:t>
      </w:r>
      <w:r w:rsidRPr="00384D5E">
        <w:rPr>
          <w:rFonts w:ascii="Arial" w:hAnsi="Arial" w:cs="Arial"/>
          <w:sz w:val="24"/>
          <w:szCs w:val="24"/>
        </w:rPr>
        <w:t xml:space="preserve"> 2014 </w:t>
      </w:r>
      <w:r w:rsidRPr="00384D5E">
        <w:rPr>
          <w:rFonts w:ascii="Arial" w:hAnsi="Arial" w:cs="Arial"/>
          <w:sz w:val="24"/>
          <w:szCs w:val="24"/>
          <w:lang w:val="en-US"/>
        </w:rPr>
        <w:t>tarihinden</w:t>
      </w:r>
      <w:r w:rsidRPr="00384D5E">
        <w:rPr>
          <w:rFonts w:ascii="Arial" w:hAnsi="Arial" w:cs="Arial"/>
          <w:sz w:val="24"/>
          <w:szCs w:val="24"/>
        </w:rPr>
        <w:t xml:space="preserve"> </w:t>
      </w:r>
      <w:r w:rsidRPr="00384D5E">
        <w:rPr>
          <w:rFonts w:ascii="Arial" w:hAnsi="Arial" w:cs="Arial"/>
          <w:sz w:val="24"/>
          <w:szCs w:val="24"/>
          <w:lang w:val="en-US"/>
        </w:rPr>
        <w:t>itibaren</w:t>
      </w:r>
      <w:r w:rsidRPr="00384D5E">
        <w:rPr>
          <w:rFonts w:ascii="Arial" w:hAnsi="Arial" w:cs="Arial"/>
          <w:sz w:val="24"/>
          <w:szCs w:val="24"/>
        </w:rPr>
        <w:t xml:space="preserve"> </w:t>
      </w:r>
      <w:r w:rsidR="002C537F">
        <w:rPr>
          <w:rFonts w:ascii="Arial" w:hAnsi="Arial" w:cs="Arial"/>
          <w:sz w:val="24"/>
          <w:szCs w:val="24"/>
          <w:lang w:val="en-US"/>
        </w:rPr>
        <w:t>ge</w:t>
      </w:r>
      <w:r w:rsidR="002C537F" w:rsidRPr="002C537F">
        <w:rPr>
          <w:rFonts w:ascii="Arial" w:hAnsi="Arial" w:cs="Arial"/>
          <w:sz w:val="24"/>
          <w:szCs w:val="24"/>
        </w:rPr>
        <w:t>ç</w:t>
      </w:r>
      <w:r w:rsidR="002C537F">
        <w:rPr>
          <w:rFonts w:ascii="Arial" w:hAnsi="Arial" w:cs="Arial"/>
          <w:sz w:val="24"/>
          <w:szCs w:val="24"/>
          <w:lang w:val="en-US"/>
        </w:rPr>
        <w:t>erli</w:t>
      </w:r>
      <w:r w:rsidR="002C537F" w:rsidRPr="002C537F">
        <w:rPr>
          <w:rFonts w:ascii="Arial" w:hAnsi="Arial" w:cs="Arial"/>
          <w:sz w:val="24"/>
          <w:szCs w:val="24"/>
        </w:rPr>
        <w:t xml:space="preserve"> </w:t>
      </w:r>
      <w:r w:rsidR="002C537F">
        <w:rPr>
          <w:rFonts w:ascii="Arial" w:hAnsi="Arial" w:cs="Arial"/>
          <w:sz w:val="24"/>
          <w:szCs w:val="24"/>
          <w:lang w:val="en-US"/>
        </w:rPr>
        <w:t>olan</w:t>
      </w:r>
      <w:r w:rsidR="002C537F" w:rsidRPr="002C537F">
        <w:rPr>
          <w:rFonts w:ascii="Arial" w:hAnsi="Arial" w:cs="Arial"/>
          <w:sz w:val="24"/>
          <w:szCs w:val="24"/>
        </w:rPr>
        <w:t xml:space="preserve"> </w:t>
      </w:r>
      <w:r w:rsidR="002C537F">
        <w:rPr>
          <w:rFonts w:ascii="Arial" w:hAnsi="Arial" w:cs="Arial"/>
          <w:sz w:val="24"/>
          <w:szCs w:val="24"/>
          <w:lang w:val="en-US"/>
        </w:rPr>
        <w:t>Yat</w:t>
      </w:r>
      <w:r w:rsidR="002C537F" w:rsidRPr="002C537F">
        <w:rPr>
          <w:rFonts w:ascii="Arial" w:hAnsi="Arial" w:cs="Arial"/>
          <w:sz w:val="24"/>
          <w:szCs w:val="24"/>
        </w:rPr>
        <w:t>ı</w:t>
      </w:r>
      <w:r w:rsidR="002C537F">
        <w:rPr>
          <w:rFonts w:ascii="Arial" w:hAnsi="Arial" w:cs="Arial"/>
          <w:sz w:val="24"/>
          <w:szCs w:val="24"/>
          <w:lang w:val="en-US"/>
        </w:rPr>
        <w:t>r</w:t>
      </w:r>
      <w:r w:rsidR="002C537F" w:rsidRPr="002C537F">
        <w:rPr>
          <w:rFonts w:ascii="Arial" w:hAnsi="Arial" w:cs="Arial"/>
          <w:sz w:val="24"/>
          <w:szCs w:val="24"/>
        </w:rPr>
        <w:t>ı</w:t>
      </w:r>
      <w:r w:rsidR="002C537F">
        <w:rPr>
          <w:rFonts w:ascii="Arial" w:hAnsi="Arial" w:cs="Arial"/>
          <w:sz w:val="24"/>
          <w:szCs w:val="24"/>
          <w:lang w:val="en-US"/>
        </w:rPr>
        <w:t>mlar</w:t>
      </w:r>
      <w:r w:rsidR="002C537F" w:rsidRPr="002C537F">
        <w:rPr>
          <w:rFonts w:ascii="Arial" w:hAnsi="Arial" w:cs="Arial"/>
          <w:sz w:val="24"/>
          <w:szCs w:val="24"/>
        </w:rPr>
        <w:t xml:space="preserve"> </w:t>
      </w:r>
      <w:r w:rsidR="002C537F">
        <w:rPr>
          <w:rFonts w:ascii="Arial" w:hAnsi="Arial" w:cs="Arial"/>
          <w:sz w:val="24"/>
          <w:szCs w:val="24"/>
          <w:lang w:val="en-US"/>
        </w:rPr>
        <w:t>Hakk</w:t>
      </w:r>
      <w:r w:rsidR="002C537F" w:rsidRPr="002C537F">
        <w:rPr>
          <w:rFonts w:ascii="Arial" w:hAnsi="Arial" w:cs="Arial"/>
          <w:sz w:val="24"/>
          <w:szCs w:val="24"/>
        </w:rPr>
        <w:t>ı</w:t>
      </w:r>
      <w:r w:rsidR="002C537F">
        <w:rPr>
          <w:rFonts w:ascii="Arial" w:hAnsi="Arial" w:cs="Arial"/>
          <w:sz w:val="24"/>
          <w:szCs w:val="24"/>
          <w:lang w:val="en-US"/>
        </w:rPr>
        <w:t>nda</w:t>
      </w:r>
      <w:r w:rsidR="002C537F" w:rsidRPr="002C537F">
        <w:rPr>
          <w:rFonts w:ascii="Arial" w:hAnsi="Arial" w:cs="Arial"/>
          <w:sz w:val="24"/>
          <w:szCs w:val="24"/>
        </w:rPr>
        <w:t xml:space="preserve"> </w:t>
      </w:r>
      <w:r w:rsidR="002C537F">
        <w:rPr>
          <w:rFonts w:ascii="Arial" w:hAnsi="Arial" w:cs="Arial"/>
          <w:sz w:val="24"/>
          <w:szCs w:val="24"/>
          <w:lang w:val="en-US"/>
        </w:rPr>
        <w:t>Kanun</w:t>
      </w:r>
      <w:r w:rsidR="002C537F" w:rsidRPr="002C537F">
        <w:rPr>
          <w:rFonts w:ascii="Arial" w:hAnsi="Arial" w:cs="Arial"/>
          <w:sz w:val="24"/>
          <w:szCs w:val="24"/>
        </w:rPr>
        <w:t xml:space="preserve"> </w:t>
      </w:r>
      <w:r w:rsidR="002C537F">
        <w:rPr>
          <w:rFonts w:ascii="Arial" w:hAnsi="Arial" w:cs="Arial"/>
          <w:sz w:val="24"/>
          <w:szCs w:val="24"/>
          <w:lang w:val="en-US"/>
        </w:rPr>
        <w:t>yerli</w:t>
      </w:r>
      <w:r w:rsidR="002C537F" w:rsidRPr="002C537F">
        <w:rPr>
          <w:rFonts w:ascii="Arial" w:hAnsi="Arial" w:cs="Arial"/>
          <w:sz w:val="24"/>
          <w:szCs w:val="24"/>
        </w:rPr>
        <w:t xml:space="preserve"> </w:t>
      </w:r>
      <w:r w:rsidR="002C537F">
        <w:rPr>
          <w:rFonts w:ascii="Arial" w:hAnsi="Arial" w:cs="Arial"/>
          <w:sz w:val="24"/>
          <w:szCs w:val="24"/>
          <w:lang w:val="en-US"/>
        </w:rPr>
        <w:t>ve</w:t>
      </w:r>
      <w:r w:rsidR="002C537F" w:rsidRPr="002C537F">
        <w:rPr>
          <w:rFonts w:ascii="Arial" w:hAnsi="Arial" w:cs="Arial"/>
          <w:sz w:val="24"/>
          <w:szCs w:val="24"/>
        </w:rPr>
        <w:t xml:space="preserve"> </w:t>
      </w:r>
      <w:r w:rsidR="002C537F">
        <w:rPr>
          <w:rFonts w:ascii="Arial" w:hAnsi="Arial" w:cs="Arial"/>
          <w:sz w:val="24"/>
          <w:szCs w:val="24"/>
          <w:lang w:val="en-US"/>
        </w:rPr>
        <w:t>yabanc</w:t>
      </w:r>
      <w:r w:rsidR="002C537F" w:rsidRPr="002C537F">
        <w:rPr>
          <w:rFonts w:ascii="Arial" w:hAnsi="Arial" w:cs="Arial"/>
          <w:sz w:val="24"/>
          <w:szCs w:val="24"/>
        </w:rPr>
        <w:t xml:space="preserve">ı </w:t>
      </w:r>
      <w:r w:rsidR="002C537F">
        <w:rPr>
          <w:rFonts w:ascii="Arial" w:hAnsi="Arial" w:cs="Arial"/>
          <w:sz w:val="24"/>
          <w:szCs w:val="24"/>
          <w:lang w:val="en-US"/>
        </w:rPr>
        <w:t>yat</w:t>
      </w:r>
      <w:r w:rsidR="002C537F" w:rsidRPr="002C537F">
        <w:rPr>
          <w:rFonts w:ascii="Arial" w:hAnsi="Arial" w:cs="Arial"/>
          <w:sz w:val="24"/>
          <w:szCs w:val="24"/>
        </w:rPr>
        <w:t>ı</w:t>
      </w:r>
      <w:r w:rsidR="002C537F">
        <w:rPr>
          <w:rFonts w:ascii="Arial" w:hAnsi="Arial" w:cs="Arial"/>
          <w:sz w:val="24"/>
          <w:szCs w:val="24"/>
          <w:lang w:val="en-US"/>
        </w:rPr>
        <w:t>r</w:t>
      </w:r>
      <w:r w:rsidR="002C537F" w:rsidRPr="002C537F">
        <w:rPr>
          <w:rFonts w:ascii="Arial" w:hAnsi="Arial" w:cs="Arial"/>
          <w:sz w:val="24"/>
          <w:szCs w:val="24"/>
        </w:rPr>
        <w:t>ı</w:t>
      </w:r>
      <w:r w:rsidR="002C537F">
        <w:rPr>
          <w:rFonts w:ascii="Arial" w:hAnsi="Arial" w:cs="Arial"/>
          <w:sz w:val="24"/>
          <w:szCs w:val="24"/>
          <w:lang w:val="en-US"/>
        </w:rPr>
        <w:t>mc</w:t>
      </w:r>
      <w:r w:rsidR="002C537F" w:rsidRPr="002C537F">
        <w:rPr>
          <w:rFonts w:ascii="Arial" w:hAnsi="Arial" w:cs="Arial"/>
          <w:sz w:val="24"/>
          <w:szCs w:val="24"/>
        </w:rPr>
        <w:t>ı</w:t>
      </w:r>
      <w:r w:rsidR="002C537F">
        <w:rPr>
          <w:rFonts w:ascii="Arial" w:hAnsi="Arial" w:cs="Arial"/>
          <w:sz w:val="24"/>
          <w:szCs w:val="24"/>
          <w:lang w:val="en-US"/>
        </w:rPr>
        <w:t>lar</w:t>
      </w:r>
      <w:r w:rsidR="002C537F" w:rsidRPr="002C537F">
        <w:rPr>
          <w:rFonts w:ascii="Arial" w:hAnsi="Arial" w:cs="Arial"/>
          <w:sz w:val="24"/>
          <w:szCs w:val="24"/>
        </w:rPr>
        <w:t>ı</w:t>
      </w:r>
      <w:r w:rsidR="002C537F">
        <w:rPr>
          <w:rFonts w:ascii="Arial" w:hAnsi="Arial" w:cs="Arial"/>
          <w:sz w:val="24"/>
          <w:szCs w:val="24"/>
          <w:lang w:val="en-US"/>
        </w:rPr>
        <w:t>n</w:t>
      </w:r>
      <w:r w:rsidR="002C537F" w:rsidRPr="002C537F">
        <w:rPr>
          <w:rFonts w:ascii="Arial" w:hAnsi="Arial" w:cs="Arial"/>
          <w:sz w:val="24"/>
          <w:szCs w:val="24"/>
        </w:rPr>
        <w:t xml:space="preserve"> </w:t>
      </w:r>
      <w:r w:rsidR="002C537F">
        <w:rPr>
          <w:rFonts w:ascii="Arial" w:hAnsi="Arial" w:cs="Arial"/>
          <w:sz w:val="24"/>
          <w:szCs w:val="24"/>
          <w:lang w:val="en-US"/>
        </w:rPr>
        <w:t>korunmas</w:t>
      </w:r>
      <w:r w:rsidR="002C537F" w:rsidRPr="002C537F">
        <w:rPr>
          <w:rFonts w:ascii="Arial" w:hAnsi="Arial" w:cs="Arial"/>
          <w:sz w:val="24"/>
          <w:szCs w:val="24"/>
        </w:rPr>
        <w:t xml:space="preserve">ı, </w:t>
      </w:r>
      <w:r w:rsidR="002C537F">
        <w:rPr>
          <w:rFonts w:ascii="Arial" w:hAnsi="Arial" w:cs="Arial"/>
          <w:sz w:val="24"/>
          <w:szCs w:val="24"/>
          <w:lang w:val="en-US"/>
        </w:rPr>
        <w:t>iktisadi</w:t>
      </w:r>
      <w:r w:rsidR="002C537F" w:rsidRPr="002C537F">
        <w:rPr>
          <w:rFonts w:ascii="Arial" w:hAnsi="Arial" w:cs="Arial"/>
          <w:sz w:val="24"/>
          <w:szCs w:val="24"/>
        </w:rPr>
        <w:t xml:space="preserve"> </w:t>
      </w:r>
      <w:r w:rsidR="002C537F">
        <w:rPr>
          <w:rFonts w:ascii="Arial" w:hAnsi="Arial" w:cs="Arial"/>
          <w:sz w:val="24"/>
          <w:szCs w:val="24"/>
          <w:lang w:val="en-US"/>
        </w:rPr>
        <w:t>faaliyet</w:t>
      </w:r>
      <w:r w:rsidR="002C537F" w:rsidRPr="002C537F">
        <w:rPr>
          <w:rFonts w:ascii="Arial" w:hAnsi="Arial" w:cs="Arial"/>
          <w:sz w:val="24"/>
          <w:szCs w:val="24"/>
        </w:rPr>
        <w:t xml:space="preserve"> </w:t>
      </w:r>
      <w:r w:rsidRPr="00384D5E">
        <w:rPr>
          <w:rFonts w:ascii="Arial" w:hAnsi="Arial" w:cs="Arial"/>
          <w:sz w:val="24"/>
          <w:szCs w:val="24"/>
        </w:rPr>
        <w:t xml:space="preserve"> </w:t>
      </w:r>
      <w:r w:rsidR="002C537F">
        <w:rPr>
          <w:rFonts w:ascii="Arial" w:hAnsi="Arial" w:cs="Arial"/>
          <w:sz w:val="24"/>
          <w:szCs w:val="24"/>
          <w:lang w:val="en-US"/>
        </w:rPr>
        <w:t>sonucu</w:t>
      </w:r>
      <w:r w:rsidR="002C537F" w:rsidRPr="002C537F">
        <w:rPr>
          <w:rFonts w:ascii="Arial" w:hAnsi="Arial" w:cs="Arial"/>
          <w:sz w:val="24"/>
          <w:szCs w:val="24"/>
        </w:rPr>
        <w:t xml:space="preserve"> </w:t>
      </w:r>
      <w:r w:rsidR="002C537F">
        <w:rPr>
          <w:rFonts w:ascii="Arial" w:hAnsi="Arial" w:cs="Arial"/>
          <w:sz w:val="24"/>
          <w:szCs w:val="24"/>
          <w:lang w:val="en-US"/>
        </w:rPr>
        <w:t>elde</w:t>
      </w:r>
      <w:r w:rsidR="002C537F" w:rsidRPr="002C537F">
        <w:rPr>
          <w:rFonts w:ascii="Arial" w:hAnsi="Arial" w:cs="Arial"/>
          <w:sz w:val="24"/>
          <w:szCs w:val="24"/>
        </w:rPr>
        <w:t xml:space="preserve"> </w:t>
      </w:r>
      <w:r w:rsidR="002C537F">
        <w:rPr>
          <w:rFonts w:ascii="Arial" w:hAnsi="Arial" w:cs="Arial"/>
          <w:sz w:val="24"/>
          <w:szCs w:val="24"/>
          <w:lang w:val="en-US"/>
        </w:rPr>
        <w:t>edilen</w:t>
      </w:r>
      <w:r w:rsidR="002C537F" w:rsidRPr="002C537F">
        <w:rPr>
          <w:rFonts w:ascii="Arial" w:hAnsi="Arial" w:cs="Arial"/>
          <w:sz w:val="24"/>
          <w:szCs w:val="24"/>
        </w:rPr>
        <w:t xml:space="preserve"> </w:t>
      </w:r>
      <w:r w:rsidR="002C537F">
        <w:rPr>
          <w:rFonts w:ascii="Arial" w:hAnsi="Arial" w:cs="Arial"/>
          <w:sz w:val="24"/>
          <w:szCs w:val="24"/>
          <w:lang w:val="en-US"/>
        </w:rPr>
        <w:t>kar</w:t>
      </w:r>
      <w:r w:rsidR="002C537F" w:rsidRPr="002C537F">
        <w:rPr>
          <w:rFonts w:ascii="Arial" w:hAnsi="Arial" w:cs="Arial"/>
          <w:sz w:val="24"/>
          <w:szCs w:val="24"/>
        </w:rPr>
        <w:t>ı</w:t>
      </w:r>
      <w:r w:rsidR="002C537F">
        <w:rPr>
          <w:rFonts w:ascii="Arial" w:hAnsi="Arial" w:cs="Arial"/>
          <w:sz w:val="24"/>
          <w:szCs w:val="24"/>
          <w:lang w:val="en-US"/>
        </w:rPr>
        <w:t>n</w:t>
      </w:r>
      <w:r w:rsidR="002C537F" w:rsidRPr="002C537F">
        <w:rPr>
          <w:rFonts w:ascii="Arial" w:hAnsi="Arial" w:cs="Arial"/>
          <w:sz w:val="24"/>
          <w:szCs w:val="24"/>
        </w:rPr>
        <w:t xml:space="preserve"> </w:t>
      </w:r>
      <w:r w:rsidR="002C537F">
        <w:rPr>
          <w:rFonts w:ascii="Arial" w:hAnsi="Arial" w:cs="Arial"/>
          <w:sz w:val="24"/>
          <w:szCs w:val="24"/>
          <w:lang w:val="en-US"/>
        </w:rPr>
        <w:t>serbest</w:t>
      </w:r>
      <w:r w:rsidR="002C537F" w:rsidRPr="002C537F">
        <w:rPr>
          <w:rFonts w:ascii="Arial" w:hAnsi="Arial" w:cs="Arial"/>
          <w:sz w:val="24"/>
          <w:szCs w:val="24"/>
        </w:rPr>
        <w:t>ç</w:t>
      </w:r>
      <w:r w:rsidR="002C537F">
        <w:rPr>
          <w:rFonts w:ascii="Arial" w:hAnsi="Arial" w:cs="Arial"/>
          <w:sz w:val="24"/>
          <w:szCs w:val="24"/>
          <w:lang w:val="en-US"/>
        </w:rPr>
        <w:t>e</w:t>
      </w:r>
      <w:r w:rsidR="002C537F" w:rsidRPr="002C537F">
        <w:rPr>
          <w:rFonts w:ascii="Arial" w:hAnsi="Arial" w:cs="Arial"/>
          <w:sz w:val="24"/>
          <w:szCs w:val="24"/>
        </w:rPr>
        <w:t xml:space="preserve"> </w:t>
      </w:r>
      <w:r w:rsidR="002C537F">
        <w:rPr>
          <w:rFonts w:ascii="Arial" w:hAnsi="Arial" w:cs="Arial"/>
          <w:sz w:val="24"/>
          <w:szCs w:val="24"/>
          <w:lang w:val="en-US"/>
        </w:rPr>
        <w:t>ve</w:t>
      </w:r>
      <w:r w:rsidR="002C537F" w:rsidRPr="002C537F">
        <w:rPr>
          <w:rFonts w:ascii="Arial" w:hAnsi="Arial" w:cs="Arial"/>
          <w:sz w:val="24"/>
          <w:szCs w:val="24"/>
        </w:rPr>
        <w:t xml:space="preserve"> </w:t>
      </w:r>
      <w:r w:rsidR="002C537F">
        <w:rPr>
          <w:rFonts w:ascii="Arial" w:hAnsi="Arial" w:cs="Arial"/>
          <w:sz w:val="24"/>
          <w:szCs w:val="24"/>
          <w:lang w:val="en-US"/>
        </w:rPr>
        <w:t>herhangi</w:t>
      </w:r>
      <w:r w:rsidR="002C537F" w:rsidRPr="002C537F">
        <w:rPr>
          <w:rFonts w:ascii="Arial" w:hAnsi="Arial" w:cs="Arial"/>
          <w:sz w:val="24"/>
          <w:szCs w:val="24"/>
        </w:rPr>
        <w:t xml:space="preserve"> </w:t>
      </w:r>
      <w:r w:rsidR="002C537F">
        <w:rPr>
          <w:rFonts w:ascii="Arial" w:hAnsi="Arial" w:cs="Arial"/>
          <w:sz w:val="24"/>
          <w:szCs w:val="24"/>
          <w:lang w:val="en-US"/>
        </w:rPr>
        <w:t>bir</w:t>
      </w:r>
      <w:r w:rsidR="002C537F" w:rsidRPr="002C537F">
        <w:rPr>
          <w:rFonts w:ascii="Arial" w:hAnsi="Arial" w:cs="Arial"/>
          <w:sz w:val="24"/>
          <w:szCs w:val="24"/>
        </w:rPr>
        <w:t xml:space="preserve"> </w:t>
      </w:r>
      <w:r w:rsidR="002C537F">
        <w:rPr>
          <w:rFonts w:ascii="Arial" w:hAnsi="Arial" w:cs="Arial"/>
          <w:sz w:val="24"/>
          <w:szCs w:val="24"/>
          <w:lang w:val="en-US"/>
        </w:rPr>
        <w:t>k</w:t>
      </w:r>
      <w:r w:rsidR="002C537F" w:rsidRPr="002C537F">
        <w:rPr>
          <w:rFonts w:ascii="Arial" w:hAnsi="Arial" w:cs="Arial"/>
          <w:sz w:val="24"/>
          <w:szCs w:val="24"/>
        </w:rPr>
        <w:t>ı</w:t>
      </w:r>
      <w:r w:rsidR="002C537F">
        <w:rPr>
          <w:rFonts w:ascii="Arial" w:hAnsi="Arial" w:cs="Arial"/>
          <w:sz w:val="24"/>
          <w:szCs w:val="24"/>
          <w:lang w:val="en-US"/>
        </w:rPr>
        <w:t>s</w:t>
      </w:r>
      <w:r w:rsidR="002C537F" w:rsidRPr="002C537F">
        <w:rPr>
          <w:rFonts w:ascii="Arial" w:hAnsi="Arial" w:cs="Arial"/>
          <w:sz w:val="24"/>
          <w:szCs w:val="24"/>
        </w:rPr>
        <w:t>ı</w:t>
      </w:r>
      <w:r w:rsidR="002C537F">
        <w:rPr>
          <w:rFonts w:ascii="Arial" w:hAnsi="Arial" w:cs="Arial"/>
          <w:sz w:val="24"/>
          <w:szCs w:val="24"/>
          <w:lang w:val="en-US"/>
        </w:rPr>
        <w:t>tlama</w:t>
      </w:r>
      <w:r w:rsidR="002C537F" w:rsidRPr="002C537F">
        <w:rPr>
          <w:rFonts w:ascii="Arial" w:hAnsi="Arial" w:cs="Arial"/>
          <w:sz w:val="24"/>
          <w:szCs w:val="24"/>
        </w:rPr>
        <w:t xml:space="preserve"> </w:t>
      </w:r>
      <w:r w:rsidR="002C537F">
        <w:rPr>
          <w:rFonts w:ascii="Arial" w:hAnsi="Arial" w:cs="Arial"/>
          <w:sz w:val="24"/>
          <w:szCs w:val="24"/>
          <w:lang w:val="en-US"/>
        </w:rPr>
        <w:t>olmadan</w:t>
      </w:r>
      <w:r w:rsidR="002C537F" w:rsidRPr="002C537F">
        <w:rPr>
          <w:rFonts w:ascii="Arial" w:hAnsi="Arial" w:cs="Arial"/>
          <w:sz w:val="24"/>
          <w:szCs w:val="24"/>
        </w:rPr>
        <w:t xml:space="preserve"> </w:t>
      </w:r>
      <w:r w:rsidR="002C537F">
        <w:rPr>
          <w:rFonts w:ascii="Arial" w:hAnsi="Arial" w:cs="Arial"/>
          <w:sz w:val="24"/>
          <w:szCs w:val="24"/>
          <w:lang w:val="en-US"/>
        </w:rPr>
        <w:t>kullan</w:t>
      </w:r>
      <w:r w:rsidR="002C537F" w:rsidRPr="002C537F">
        <w:rPr>
          <w:rFonts w:ascii="Arial" w:hAnsi="Arial" w:cs="Arial"/>
          <w:sz w:val="24"/>
          <w:szCs w:val="24"/>
        </w:rPr>
        <w:t>ı</w:t>
      </w:r>
      <w:r w:rsidR="002C537F">
        <w:rPr>
          <w:rFonts w:ascii="Arial" w:hAnsi="Arial" w:cs="Arial"/>
          <w:sz w:val="24"/>
          <w:szCs w:val="24"/>
          <w:lang w:val="en-US"/>
        </w:rPr>
        <w:t>labilmesi</w:t>
      </w:r>
      <w:r w:rsidR="002C537F" w:rsidRPr="002C537F">
        <w:rPr>
          <w:rFonts w:ascii="Arial" w:hAnsi="Arial" w:cs="Arial"/>
          <w:sz w:val="24"/>
          <w:szCs w:val="24"/>
        </w:rPr>
        <w:t xml:space="preserve">, </w:t>
      </w:r>
      <w:r w:rsidR="00B56273">
        <w:rPr>
          <w:rFonts w:ascii="Arial" w:hAnsi="Arial" w:cs="Arial"/>
          <w:sz w:val="24"/>
          <w:szCs w:val="24"/>
          <w:lang w:val="en-US"/>
        </w:rPr>
        <w:t>yat</w:t>
      </w:r>
      <w:r w:rsidR="00B56273" w:rsidRPr="00B56273">
        <w:rPr>
          <w:rFonts w:ascii="Arial" w:hAnsi="Arial" w:cs="Arial"/>
          <w:sz w:val="24"/>
          <w:szCs w:val="24"/>
        </w:rPr>
        <w:t>ı</w:t>
      </w:r>
      <w:r w:rsidR="00B56273">
        <w:rPr>
          <w:rFonts w:ascii="Arial" w:hAnsi="Arial" w:cs="Arial"/>
          <w:sz w:val="24"/>
          <w:szCs w:val="24"/>
          <w:lang w:val="en-US"/>
        </w:rPr>
        <w:t>r</w:t>
      </w:r>
      <w:r w:rsidR="00B56273" w:rsidRPr="00B56273">
        <w:rPr>
          <w:rFonts w:ascii="Arial" w:hAnsi="Arial" w:cs="Arial"/>
          <w:sz w:val="24"/>
          <w:szCs w:val="24"/>
        </w:rPr>
        <w:t>ı</w:t>
      </w:r>
      <w:r w:rsidR="00B56273">
        <w:rPr>
          <w:rFonts w:ascii="Arial" w:hAnsi="Arial" w:cs="Arial"/>
          <w:sz w:val="24"/>
          <w:szCs w:val="24"/>
          <w:lang w:val="en-US"/>
        </w:rPr>
        <w:t>mc</w:t>
      </w:r>
      <w:r w:rsidR="00B56273" w:rsidRPr="00B56273">
        <w:rPr>
          <w:rFonts w:ascii="Arial" w:hAnsi="Arial" w:cs="Arial"/>
          <w:sz w:val="24"/>
          <w:szCs w:val="24"/>
        </w:rPr>
        <w:t>ı</w:t>
      </w:r>
      <w:r w:rsidR="00B56273">
        <w:rPr>
          <w:rFonts w:ascii="Arial" w:hAnsi="Arial" w:cs="Arial"/>
          <w:sz w:val="24"/>
          <w:szCs w:val="24"/>
          <w:lang w:val="en-US"/>
        </w:rPr>
        <w:t>lar</w:t>
      </w:r>
      <w:r w:rsidR="00B56273" w:rsidRPr="00B56273">
        <w:rPr>
          <w:rFonts w:ascii="Arial" w:hAnsi="Arial" w:cs="Arial"/>
          <w:sz w:val="24"/>
          <w:szCs w:val="24"/>
        </w:rPr>
        <w:t>ı</w:t>
      </w:r>
      <w:r w:rsidR="00B56273">
        <w:rPr>
          <w:rFonts w:ascii="Arial" w:hAnsi="Arial" w:cs="Arial"/>
          <w:sz w:val="24"/>
          <w:szCs w:val="24"/>
          <w:lang w:val="en-US"/>
        </w:rPr>
        <w:t>n</w:t>
      </w:r>
      <w:r w:rsidR="00B56273" w:rsidRPr="00B56273">
        <w:rPr>
          <w:rFonts w:ascii="Arial" w:hAnsi="Arial" w:cs="Arial"/>
          <w:sz w:val="24"/>
          <w:szCs w:val="24"/>
        </w:rPr>
        <w:t xml:space="preserve"> ö</w:t>
      </w:r>
      <w:r w:rsidR="00B56273">
        <w:rPr>
          <w:rFonts w:ascii="Arial" w:hAnsi="Arial" w:cs="Arial"/>
          <w:sz w:val="24"/>
          <w:szCs w:val="24"/>
          <w:lang w:val="en-US"/>
        </w:rPr>
        <w:t>zel</w:t>
      </w:r>
      <w:r w:rsidR="00B56273" w:rsidRPr="00B56273">
        <w:rPr>
          <w:rFonts w:ascii="Arial" w:hAnsi="Arial" w:cs="Arial"/>
          <w:sz w:val="24"/>
          <w:szCs w:val="24"/>
        </w:rPr>
        <w:t xml:space="preserve"> </w:t>
      </w:r>
      <w:r w:rsidR="00B56273">
        <w:rPr>
          <w:rFonts w:ascii="Arial" w:hAnsi="Arial" w:cs="Arial"/>
          <w:sz w:val="24"/>
          <w:szCs w:val="24"/>
          <w:lang w:val="en-US"/>
        </w:rPr>
        <w:t>i</w:t>
      </w:r>
      <w:r w:rsidR="00B56273" w:rsidRPr="00B56273">
        <w:rPr>
          <w:rFonts w:ascii="Arial" w:hAnsi="Arial" w:cs="Arial"/>
          <w:sz w:val="24"/>
          <w:szCs w:val="24"/>
        </w:rPr>
        <w:t>ş</w:t>
      </w:r>
      <w:r w:rsidR="00B56273">
        <w:rPr>
          <w:rFonts w:ascii="Arial" w:hAnsi="Arial" w:cs="Arial"/>
          <w:sz w:val="24"/>
          <w:szCs w:val="24"/>
          <w:lang w:val="en-US"/>
        </w:rPr>
        <w:t>lerine</w:t>
      </w:r>
      <w:r w:rsidR="00B56273" w:rsidRPr="00B56273">
        <w:rPr>
          <w:rFonts w:ascii="Arial" w:hAnsi="Arial" w:cs="Arial"/>
          <w:sz w:val="24"/>
          <w:szCs w:val="24"/>
        </w:rPr>
        <w:t xml:space="preserve"> </w:t>
      </w:r>
      <w:r w:rsidR="00B56273">
        <w:rPr>
          <w:rFonts w:ascii="Arial" w:hAnsi="Arial" w:cs="Arial"/>
          <w:sz w:val="24"/>
          <w:szCs w:val="24"/>
          <w:lang w:val="en-US"/>
        </w:rPr>
        <w:t>m</w:t>
      </w:r>
      <w:r w:rsidR="00B56273" w:rsidRPr="00B56273">
        <w:rPr>
          <w:rFonts w:ascii="Arial" w:hAnsi="Arial" w:cs="Arial"/>
          <w:sz w:val="24"/>
          <w:szCs w:val="24"/>
        </w:rPr>
        <w:t>ü</w:t>
      </w:r>
      <w:r w:rsidR="00B56273">
        <w:rPr>
          <w:rFonts w:ascii="Arial" w:hAnsi="Arial" w:cs="Arial"/>
          <w:sz w:val="24"/>
          <w:szCs w:val="24"/>
          <w:lang w:val="en-US"/>
        </w:rPr>
        <w:t>dahelenin</w:t>
      </w:r>
      <w:r w:rsidR="00B56273" w:rsidRPr="00B56273">
        <w:rPr>
          <w:rFonts w:ascii="Arial" w:hAnsi="Arial" w:cs="Arial"/>
          <w:sz w:val="24"/>
          <w:szCs w:val="24"/>
        </w:rPr>
        <w:t xml:space="preserve"> ö</w:t>
      </w:r>
      <w:r w:rsidR="00B56273">
        <w:rPr>
          <w:rFonts w:ascii="Arial" w:hAnsi="Arial" w:cs="Arial"/>
          <w:sz w:val="24"/>
          <w:szCs w:val="24"/>
          <w:lang w:val="en-US"/>
        </w:rPr>
        <w:t>nlenmesi</w:t>
      </w:r>
      <w:r w:rsidR="00B56273" w:rsidRPr="00B56273">
        <w:rPr>
          <w:rFonts w:ascii="Arial" w:hAnsi="Arial" w:cs="Arial"/>
          <w:sz w:val="24"/>
          <w:szCs w:val="24"/>
        </w:rPr>
        <w:t xml:space="preserve"> </w:t>
      </w:r>
      <w:r w:rsidR="00B56273">
        <w:rPr>
          <w:rFonts w:ascii="Arial" w:hAnsi="Arial" w:cs="Arial"/>
          <w:sz w:val="24"/>
          <w:szCs w:val="24"/>
          <w:lang w:val="en-US"/>
        </w:rPr>
        <w:t>a</w:t>
      </w:r>
      <w:r w:rsidR="00B56273" w:rsidRPr="00B56273">
        <w:rPr>
          <w:rFonts w:ascii="Arial" w:hAnsi="Arial" w:cs="Arial"/>
          <w:sz w:val="24"/>
          <w:szCs w:val="24"/>
        </w:rPr>
        <w:t>çı</w:t>
      </w:r>
      <w:r w:rsidR="00B56273">
        <w:rPr>
          <w:rFonts w:ascii="Arial" w:hAnsi="Arial" w:cs="Arial"/>
          <w:sz w:val="24"/>
          <w:szCs w:val="24"/>
          <w:lang w:val="en-US"/>
        </w:rPr>
        <w:t>s</w:t>
      </w:r>
      <w:r w:rsidR="00B56273" w:rsidRPr="00B56273">
        <w:rPr>
          <w:rFonts w:ascii="Arial" w:hAnsi="Arial" w:cs="Arial"/>
          <w:sz w:val="24"/>
          <w:szCs w:val="24"/>
        </w:rPr>
        <w:t>ı</w:t>
      </w:r>
      <w:r w:rsidR="00B56273">
        <w:rPr>
          <w:rFonts w:ascii="Arial" w:hAnsi="Arial" w:cs="Arial"/>
          <w:sz w:val="24"/>
          <w:szCs w:val="24"/>
          <w:lang w:val="en-US"/>
        </w:rPr>
        <w:t>ndan</w:t>
      </w:r>
      <w:r w:rsidR="00B56273" w:rsidRPr="00B56273">
        <w:rPr>
          <w:rFonts w:ascii="Arial" w:hAnsi="Arial" w:cs="Arial"/>
          <w:sz w:val="24"/>
          <w:szCs w:val="24"/>
        </w:rPr>
        <w:t xml:space="preserve"> </w:t>
      </w:r>
      <w:r w:rsidR="00B56273">
        <w:rPr>
          <w:rFonts w:ascii="Arial" w:hAnsi="Arial" w:cs="Arial"/>
          <w:sz w:val="24"/>
          <w:szCs w:val="24"/>
          <w:lang w:val="en-US"/>
        </w:rPr>
        <w:t>b</w:t>
      </w:r>
      <w:r w:rsidR="00B56273" w:rsidRPr="00B56273">
        <w:rPr>
          <w:rFonts w:ascii="Arial" w:hAnsi="Arial" w:cs="Arial"/>
          <w:sz w:val="24"/>
          <w:szCs w:val="24"/>
        </w:rPr>
        <w:t>ü</w:t>
      </w:r>
      <w:r w:rsidR="00B56273">
        <w:rPr>
          <w:rFonts w:ascii="Arial" w:hAnsi="Arial" w:cs="Arial"/>
          <w:sz w:val="24"/>
          <w:szCs w:val="24"/>
          <w:lang w:val="en-US"/>
        </w:rPr>
        <w:t>t</w:t>
      </w:r>
      <w:r w:rsidR="00B56273" w:rsidRPr="00B56273">
        <w:rPr>
          <w:rFonts w:ascii="Arial" w:hAnsi="Arial" w:cs="Arial"/>
          <w:sz w:val="24"/>
          <w:szCs w:val="24"/>
        </w:rPr>
        <w:t>ü</w:t>
      </w:r>
      <w:r w:rsidR="00B56273">
        <w:rPr>
          <w:rFonts w:ascii="Arial" w:hAnsi="Arial" w:cs="Arial"/>
          <w:sz w:val="24"/>
          <w:szCs w:val="24"/>
          <w:lang w:val="en-US"/>
        </w:rPr>
        <w:t>n</w:t>
      </w:r>
      <w:r w:rsidR="00B56273" w:rsidRPr="00B56273">
        <w:rPr>
          <w:rFonts w:ascii="Arial" w:hAnsi="Arial" w:cs="Arial"/>
          <w:sz w:val="24"/>
          <w:szCs w:val="24"/>
        </w:rPr>
        <w:t xml:space="preserve"> </w:t>
      </w:r>
      <w:r w:rsidR="00B56273">
        <w:rPr>
          <w:rFonts w:ascii="Arial" w:hAnsi="Arial" w:cs="Arial"/>
          <w:sz w:val="24"/>
          <w:szCs w:val="24"/>
          <w:lang w:val="en-US"/>
        </w:rPr>
        <w:t>beklentileri</w:t>
      </w:r>
      <w:r w:rsidR="00B56273" w:rsidRPr="00B56273">
        <w:rPr>
          <w:rFonts w:ascii="Arial" w:hAnsi="Arial" w:cs="Arial"/>
          <w:sz w:val="24"/>
          <w:szCs w:val="24"/>
        </w:rPr>
        <w:t xml:space="preserve"> </w:t>
      </w:r>
      <w:r w:rsidR="00B56273">
        <w:rPr>
          <w:rFonts w:ascii="Arial" w:hAnsi="Arial" w:cs="Arial"/>
          <w:sz w:val="24"/>
          <w:szCs w:val="24"/>
          <w:lang w:val="en-US"/>
        </w:rPr>
        <w:t>kar</w:t>
      </w:r>
      <w:r w:rsidR="00B56273" w:rsidRPr="00B56273">
        <w:rPr>
          <w:rFonts w:ascii="Arial" w:hAnsi="Arial" w:cs="Arial"/>
          <w:sz w:val="24"/>
          <w:szCs w:val="24"/>
        </w:rPr>
        <w:t>şı</w:t>
      </w:r>
      <w:r w:rsidR="00B56273">
        <w:rPr>
          <w:rFonts w:ascii="Arial" w:hAnsi="Arial" w:cs="Arial"/>
          <w:sz w:val="24"/>
          <w:szCs w:val="24"/>
          <w:lang w:val="en-US"/>
        </w:rPr>
        <w:t>layacak</w:t>
      </w:r>
      <w:r w:rsidR="00B56273" w:rsidRPr="00B56273">
        <w:rPr>
          <w:rFonts w:ascii="Arial" w:hAnsi="Arial" w:cs="Arial"/>
          <w:sz w:val="24"/>
          <w:szCs w:val="24"/>
        </w:rPr>
        <w:t xml:space="preserve"> ş</w:t>
      </w:r>
      <w:r w:rsidR="00B56273">
        <w:rPr>
          <w:rFonts w:ascii="Arial" w:hAnsi="Arial" w:cs="Arial"/>
          <w:sz w:val="24"/>
          <w:szCs w:val="24"/>
          <w:lang w:val="en-US"/>
        </w:rPr>
        <w:t>ekilde</w:t>
      </w:r>
      <w:r w:rsidR="00B56273" w:rsidRPr="00B56273">
        <w:rPr>
          <w:rFonts w:ascii="Arial" w:hAnsi="Arial" w:cs="Arial"/>
          <w:sz w:val="24"/>
          <w:szCs w:val="24"/>
        </w:rPr>
        <w:t xml:space="preserve"> </w:t>
      </w:r>
      <w:r w:rsidR="00B56273">
        <w:rPr>
          <w:rFonts w:ascii="Arial" w:hAnsi="Arial" w:cs="Arial"/>
          <w:sz w:val="24"/>
          <w:szCs w:val="24"/>
          <w:lang w:val="en-US"/>
        </w:rPr>
        <w:t>haz</w:t>
      </w:r>
      <w:r w:rsidR="00B56273" w:rsidRPr="00B56273">
        <w:rPr>
          <w:rFonts w:ascii="Arial" w:hAnsi="Arial" w:cs="Arial"/>
          <w:sz w:val="24"/>
          <w:szCs w:val="24"/>
        </w:rPr>
        <w:t>ı</w:t>
      </w:r>
      <w:r w:rsidR="00B56273">
        <w:rPr>
          <w:rFonts w:ascii="Arial" w:hAnsi="Arial" w:cs="Arial"/>
          <w:sz w:val="24"/>
          <w:szCs w:val="24"/>
          <w:lang w:val="en-US"/>
        </w:rPr>
        <w:t>rlanm</w:t>
      </w:r>
      <w:r w:rsidR="00B56273" w:rsidRPr="00B56273">
        <w:rPr>
          <w:rFonts w:ascii="Arial" w:hAnsi="Arial" w:cs="Arial"/>
          <w:sz w:val="24"/>
          <w:szCs w:val="24"/>
        </w:rPr>
        <w:t>ış</w:t>
      </w:r>
      <w:r w:rsidR="00B56273">
        <w:rPr>
          <w:rFonts w:ascii="Arial" w:hAnsi="Arial" w:cs="Arial"/>
          <w:sz w:val="24"/>
          <w:szCs w:val="24"/>
          <w:lang w:val="en-US"/>
        </w:rPr>
        <w:t>t</w:t>
      </w:r>
      <w:r w:rsidR="00B56273" w:rsidRPr="00B56273">
        <w:rPr>
          <w:rFonts w:ascii="Arial" w:hAnsi="Arial" w:cs="Arial"/>
          <w:sz w:val="24"/>
          <w:szCs w:val="24"/>
        </w:rPr>
        <w:t>ı</w:t>
      </w:r>
      <w:r w:rsidR="00B56273">
        <w:rPr>
          <w:rFonts w:ascii="Arial" w:hAnsi="Arial" w:cs="Arial"/>
          <w:sz w:val="24"/>
          <w:szCs w:val="24"/>
          <w:lang w:val="en-US"/>
        </w:rPr>
        <w:t>r</w:t>
      </w:r>
      <w:r w:rsidR="00B56273" w:rsidRPr="00B56273">
        <w:rPr>
          <w:rFonts w:ascii="Arial" w:hAnsi="Arial" w:cs="Arial"/>
          <w:sz w:val="24"/>
          <w:szCs w:val="24"/>
        </w:rPr>
        <w:t xml:space="preserve">. </w:t>
      </w:r>
      <w:r w:rsidR="002C537F" w:rsidRPr="002C537F">
        <w:rPr>
          <w:rFonts w:ascii="Arial" w:hAnsi="Arial" w:cs="Arial"/>
          <w:sz w:val="24"/>
          <w:szCs w:val="24"/>
        </w:rPr>
        <w:t xml:space="preserve"> </w:t>
      </w:r>
    </w:p>
    <w:p w:rsidR="00BE4FD6" w:rsidRPr="003034CF" w:rsidRDefault="00B56273" w:rsidP="00B3450C">
      <w:pPr>
        <w:spacing w:before="120" w:after="120"/>
        <w:jc w:val="both"/>
        <w:rPr>
          <w:rFonts w:ascii="Arial" w:hAnsi="Arial" w:cs="Arial"/>
          <w:sz w:val="24"/>
          <w:szCs w:val="24"/>
        </w:rPr>
      </w:pPr>
      <w:r>
        <w:rPr>
          <w:rFonts w:ascii="Arial" w:hAnsi="Arial" w:cs="Arial"/>
          <w:sz w:val="24"/>
          <w:szCs w:val="24"/>
          <w:lang w:val="en-US"/>
        </w:rPr>
        <w:t>Belarus</w:t>
      </w:r>
      <w:r w:rsidRPr="00B56273">
        <w:rPr>
          <w:rFonts w:ascii="Arial" w:hAnsi="Arial" w:cs="Arial"/>
          <w:sz w:val="24"/>
          <w:szCs w:val="24"/>
        </w:rPr>
        <w:t>’</w:t>
      </w:r>
      <w:r>
        <w:rPr>
          <w:rFonts w:ascii="Arial" w:hAnsi="Arial" w:cs="Arial"/>
          <w:sz w:val="24"/>
          <w:szCs w:val="24"/>
          <w:lang w:val="en-US"/>
        </w:rPr>
        <w:t>a</w:t>
      </w:r>
      <w:r w:rsidRPr="00B56273">
        <w:rPr>
          <w:rFonts w:ascii="Arial" w:hAnsi="Arial" w:cs="Arial"/>
          <w:sz w:val="24"/>
          <w:szCs w:val="24"/>
        </w:rPr>
        <w:t xml:space="preserve"> </w:t>
      </w:r>
      <w:r>
        <w:rPr>
          <w:rFonts w:ascii="Arial" w:hAnsi="Arial" w:cs="Arial"/>
          <w:sz w:val="24"/>
          <w:szCs w:val="24"/>
          <w:lang w:val="en-US"/>
        </w:rPr>
        <w:t>do</w:t>
      </w:r>
      <w:r w:rsidRPr="00B56273">
        <w:rPr>
          <w:rFonts w:ascii="Arial" w:hAnsi="Arial" w:cs="Arial"/>
          <w:sz w:val="24"/>
          <w:szCs w:val="24"/>
        </w:rPr>
        <w:t>ğ</w:t>
      </w:r>
      <w:r>
        <w:rPr>
          <w:rFonts w:ascii="Arial" w:hAnsi="Arial" w:cs="Arial"/>
          <w:sz w:val="24"/>
          <w:szCs w:val="24"/>
          <w:lang w:val="en-US"/>
        </w:rPr>
        <w:t>rudan</w:t>
      </w:r>
      <w:r w:rsidRPr="00B56273">
        <w:rPr>
          <w:rFonts w:ascii="Arial" w:hAnsi="Arial" w:cs="Arial"/>
          <w:sz w:val="24"/>
          <w:szCs w:val="24"/>
        </w:rPr>
        <w:t xml:space="preserve"> </w:t>
      </w:r>
      <w:r>
        <w:rPr>
          <w:rFonts w:ascii="Arial" w:hAnsi="Arial" w:cs="Arial"/>
          <w:sz w:val="24"/>
          <w:szCs w:val="24"/>
          <w:lang w:val="en-US"/>
        </w:rPr>
        <w:t>yabanc</w:t>
      </w:r>
      <w:r w:rsidRPr="00B56273">
        <w:rPr>
          <w:rFonts w:ascii="Arial" w:hAnsi="Arial" w:cs="Arial"/>
          <w:sz w:val="24"/>
          <w:szCs w:val="24"/>
        </w:rPr>
        <w:t xml:space="preserve">ı </w:t>
      </w:r>
      <w:r>
        <w:rPr>
          <w:rFonts w:ascii="Arial" w:hAnsi="Arial" w:cs="Arial"/>
          <w:sz w:val="24"/>
          <w:szCs w:val="24"/>
          <w:lang w:val="en-US"/>
        </w:rPr>
        <w:t>yat</w:t>
      </w:r>
      <w:r w:rsidRPr="00B56273">
        <w:rPr>
          <w:rFonts w:ascii="Arial" w:hAnsi="Arial" w:cs="Arial"/>
          <w:sz w:val="24"/>
          <w:szCs w:val="24"/>
        </w:rPr>
        <w:t>ı</w:t>
      </w:r>
      <w:r>
        <w:rPr>
          <w:rFonts w:ascii="Arial" w:hAnsi="Arial" w:cs="Arial"/>
          <w:sz w:val="24"/>
          <w:szCs w:val="24"/>
          <w:lang w:val="en-US"/>
        </w:rPr>
        <w:t>r</w:t>
      </w:r>
      <w:r w:rsidRPr="00B56273">
        <w:rPr>
          <w:rFonts w:ascii="Arial" w:hAnsi="Arial" w:cs="Arial"/>
          <w:sz w:val="24"/>
          <w:szCs w:val="24"/>
        </w:rPr>
        <w:t>ı</w:t>
      </w:r>
      <w:r>
        <w:rPr>
          <w:rFonts w:ascii="Arial" w:hAnsi="Arial" w:cs="Arial"/>
          <w:sz w:val="24"/>
          <w:szCs w:val="24"/>
          <w:lang w:val="en-US"/>
        </w:rPr>
        <w:t>m</w:t>
      </w:r>
      <w:r w:rsidRPr="00B56273">
        <w:rPr>
          <w:rFonts w:ascii="Arial" w:hAnsi="Arial" w:cs="Arial"/>
          <w:sz w:val="24"/>
          <w:szCs w:val="24"/>
        </w:rPr>
        <w:t xml:space="preserve"> </w:t>
      </w:r>
      <w:r>
        <w:rPr>
          <w:rFonts w:ascii="Arial" w:hAnsi="Arial" w:cs="Arial"/>
          <w:sz w:val="24"/>
          <w:szCs w:val="24"/>
          <w:lang w:val="en-US"/>
        </w:rPr>
        <w:t>giri</w:t>
      </w:r>
      <w:r w:rsidRPr="00B56273">
        <w:rPr>
          <w:rFonts w:ascii="Arial" w:hAnsi="Arial" w:cs="Arial"/>
          <w:sz w:val="24"/>
          <w:szCs w:val="24"/>
        </w:rPr>
        <w:t>ş</w:t>
      </w:r>
      <w:r>
        <w:rPr>
          <w:rFonts w:ascii="Arial" w:hAnsi="Arial" w:cs="Arial"/>
          <w:sz w:val="24"/>
          <w:szCs w:val="24"/>
          <w:lang w:val="en-US"/>
        </w:rPr>
        <w:t>lerinin</w:t>
      </w:r>
      <w:r w:rsidRPr="00B56273">
        <w:rPr>
          <w:rFonts w:ascii="Arial" w:hAnsi="Arial" w:cs="Arial"/>
          <w:sz w:val="24"/>
          <w:szCs w:val="24"/>
        </w:rPr>
        <w:t xml:space="preserve"> </w:t>
      </w:r>
      <w:r>
        <w:rPr>
          <w:rFonts w:ascii="Arial" w:hAnsi="Arial" w:cs="Arial"/>
          <w:sz w:val="24"/>
          <w:szCs w:val="24"/>
          <w:lang w:val="en-US"/>
        </w:rPr>
        <w:t>art</w:t>
      </w:r>
      <w:r w:rsidRPr="00B56273">
        <w:rPr>
          <w:rFonts w:ascii="Arial" w:hAnsi="Arial" w:cs="Arial"/>
          <w:sz w:val="24"/>
          <w:szCs w:val="24"/>
        </w:rPr>
        <w:t>ı</w:t>
      </w:r>
      <w:r>
        <w:rPr>
          <w:rFonts w:ascii="Arial" w:hAnsi="Arial" w:cs="Arial"/>
          <w:sz w:val="24"/>
          <w:szCs w:val="24"/>
          <w:lang w:val="en-US"/>
        </w:rPr>
        <w:t>r</w:t>
      </w:r>
      <w:r w:rsidRPr="00B56273">
        <w:rPr>
          <w:rFonts w:ascii="Arial" w:hAnsi="Arial" w:cs="Arial"/>
          <w:sz w:val="24"/>
          <w:szCs w:val="24"/>
        </w:rPr>
        <w:t>ı</w:t>
      </w:r>
      <w:r>
        <w:rPr>
          <w:rFonts w:ascii="Arial" w:hAnsi="Arial" w:cs="Arial"/>
          <w:sz w:val="24"/>
          <w:szCs w:val="24"/>
          <w:lang w:val="en-US"/>
        </w:rPr>
        <w:t>lmas</w:t>
      </w:r>
      <w:r w:rsidRPr="00B56273">
        <w:rPr>
          <w:rFonts w:ascii="Arial" w:hAnsi="Arial" w:cs="Arial"/>
          <w:sz w:val="24"/>
          <w:szCs w:val="24"/>
        </w:rPr>
        <w:t xml:space="preserve">ı </w:t>
      </w:r>
      <w:r>
        <w:rPr>
          <w:rFonts w:ascii="Arial" w:hAnsi="Arial" w:cs="Arial"/>
          <w:sz w:val="24"/>
          <w:szCs w:val="24"/>
          <w:lang w:val="en-US"/>
        </w:rPr>
        <w:t>ve</w:t>
      </w:r>
      <w:r w:rsidRPr="00B56273">
        <w:rPr>
          <w:rFonts w:ascii="Arial" w:hAnsi="Arial" w:cs="Arial"/>
          <w:sz w:val="24"/>
          <w:szCs w:val="24"/>
        </w:rPr>
        <w:t xml:space="preserve"> </w:t>
      </w:r>
      <w:r>
        <w:rPr>
          <w:rFonts w:ascii="Arial" w:hAnsi="Arial" w:cs="Arial"/>
          <w:sz w:val="24"/>
          <w:szCs w:val="24"/>
          <w:lang w:val="en-US"/>
        </w:rPr>
        <w:t>bu</w:t>
      </w:r>
      <w:r w:rsidRPr="00B56273">
        <w:rPr>
          <w:rFonts w:ascii="Arial" w:hAnsi="Arial" w:cs="Arial"/>
          <w:sz w:val="24"/>
          <w:szCs w:val="24"/>
        </w:rPr>
        <w:t xml:space="preserve"> </w:t>
      </w:r>
      <w:r>
        <w:rPr>
          <w:rFonts w:ascii="Arial" w:hAnsi="Arial" w:cs="Arial"/>
          <w:sz w:val="24"/>
          <w:szCs w:val="24"/>
          <w:lang w:val="en-US"/>
        </w:rPr>
        <w:t>alandaki</w:t>
      </w:r>
      <w:r w:rsidRPr="00B56273">
        <w:rPr>
          <w:rFonts w:ascii="Arial" w:hAnsi="Arial" w:cs="Arial"/>
          <w:sz w:val="24"/>
          <w:szCs w:val="24"/>
        </w:rPr>
        <w:t xml:space="preserve"> ç</w:t>
      </w:r>
      <w:r>
        <w:rPr>
          <w:rFonts w:ascii="Arial" w:hAnsi="Arial" w:cs="Arial"/>
          <w:sz w:val="24"/>
          <w:szCs w:val="24"/>
          <w:lang w:val="en-US"/>
        </w:rPr>
        <w:t>al</w:t>
      </w:r>
      <w:r w:rsidRPr="00B56273">
        <w:rPr>
          <w:rFonts w:ascii="Arial" w:hAnsi="Arial" w:cs="Arial"/>
          <w:sz w:val="24"/>
          <w:szCs w:val="24"/>
        </w:rPr>
        <w:t>ış</w:t>
      </w:r>
      <w:r>
        <w:rPr>
          <w:rFonts w:ascii="Arial" w:hAnsi="Arial" w:cs="Arial"/>
          <w:sz w:val="24"/>
          <w:szCs w:val="24"/>
          <w:lang w:val="en-US"/>
        </w:rPr>
        <w:t>malar</w:t>
      </w:r>
      <w:r w:rsidRPr="00B56273">
        <w:rPr>
          <w:rFonts w:ascii="Arial" w:hAnsi="Arial" w:cs="Arial"/>
          <w:sz w:val="24"/>
          <w:szCs w:val="24"/>
        </w:rPr>
        <w:t>ı</w:t>
      </w:r>
      <w:r>
        <w:rPr>
          <w:rFonts w:ascii="Arial" w:hAnsi="Arial" w:cs="Arial"/>
          <w:sz w:val="24"/>
          <w:szCs w:val="24"/>
          <w:lang w:val="en-US"/>
        </w:rPr>
        <w:t>n</w:t>
      </w:r>
      <w:r w:rsidRPr="00B56273">
        <w:rPr>
          <w:rFonts w:ascii="Arial" w:hAnsi="Arial" w:cs="Arial"/>
          <w:sz w:val="24"/>
          <w:szCs w:val="24"/>
        </w:rPr>
        <w:t xml:space="preserve"> </w:t>
      </w:r>
      <w:r>
        <w:rPr>
          <w:rFonts w:ascii="Arial" w:hAnsi="Arial" w:cs="Arial"/>
          <w:sz w:val="24"/>
          <w:szCs w:val="24"/>
          <w:lang w:val="en-US"/>
        </w:rPr>
        <w:t>koordine</w:t>
      </w:r>
      <w:r w:rsidRPr="00B56273">
        <w:rPr>
          <w:rFonts w:ascii="Arial" w:hAnsi="Arial" w:cs="Arial"/>
          <w:sz w:val="24"/>
          <w:szCs w:val="24"/>
        </w:rPr>
        <w:t xml:space="preserve"> </w:t>
      </w:r>
      <w:r>
        <w:rPr>
          <w:rFonts w:ascii="Arial" w:hAnsi="Arial" w:cs="Arial"/>
          <w:sz w:val="24"/>
          <w:szCs w:val="24"/>
          <w:lang w:val="en-US"/>
        </w:rPr>
        <w:t>edilmesi</w:t>
      </w:r>
      <w:r w:rsidRPr="00B56273">
        <w:rPr>
          <w:rFonts w:ascii="Arial" w:hAnsi="Arial" w:cs="Arial"/>
          <w:sz w:val="24"/>
          <w:szCs w:val="24"/>
        </w:rPr>
        <w:t xml:space="preserve"> </w:t>
      </w:r>
      <w:r>
        <w:rPr>
          <w:rFonts w:ascii="Arial" w:hAnsi="Arial" w:cs="Arial"/>
          <w:sz w:val="24"/>
          <w:szCs w:val="24"/>
          <w:lang w:val="en-US"/>
        </w:rPr>
        <w:t>amac</w:t>
      </w:r>
      <w:r w:rsidRPr="00B56273">
        <w:rPr>
          <w:rFonts w:ascii="Arial" w:hAnsi="Arial" w:cs="Arial"/>
          <w:sz w:val="24"/>
          <w:szCs w:val="24"/>
        </w:rPr>
        <w:t>ı</w:t>
      </w:r>
      <w:r>
        <w:rPr>
          <w:rFonts w:ascii="Arial" w:hAnsi="Arial" w:cs="Arial"/>
          <w:sz w:val="24"/>
          <w:szCs w:val="24"/>
          <w:lang w:val="en-US"/>
        </w:rPr>
        <w:t>yla</w:t>
      </w:r>
      <w:r w:rsidRPr="00B56273">
        <w:rPr>
          <w:rFonts w:ascii="Arial" w:hAnsi="Arial" w:cs="Arial"/>
          <w:sz w:val="24"/>
          <w:szCs w:val="24"/>
        </w:rPr>
        <w:t xml:space="preserve"> </w:t>
      </w:r>
      <w:r>
        <w:rPr>
          <w:rFonts w:ascii="Arial" w:hAnsi="Arial" w:cs="Arial"/>
          <w:sz w:val="24"/>
          <w:szCs w:val="24"/>
          <w:lang w:val="en-US"/>
        </w:rPr>
        <w:t>Belarus</w:t>
      </w:r>
      <w:r w:rsidRPr="00B56273">
        <w:rPr>
          <w:rFonts w:ascii="Arial" w:hAnsi="Arial" w:cs="Arial"/>
          <w:sz w:val="24"/>
          <w:szCs w:val="24"/>
        </w:rPr>
        <w:t xml:space="preserve"> </w:t>
      </w:r>
      <w:r>
        <w:rPr>
          <w:rFonts w:ascii="Arial" w:hAnsi="Arial" w:cs="Arial"/>
          <w:sz w:val="24"/>
          <w:szCs w:val="24"/>
          <w:lang w:val="en-US"/>
        </w:rPr>
        <w:t>Cumhuriyeti</w:t>
      </w:r>
      <w:r w:rsidRPr="00B56273">
        <w:rPr>
          <w:rFonts w:ascii="Arial" w:hAnsi="Arial" w:cs="Arial"/>
          <w:sz w:val="24"/>
          <w:szCs w:val="24"/>
        </w:rPr>
        <w:t xml:space="preserve"> </w:t>
      </w:r>
      <w:r w:rsidR="00BE4FD6" w:rsidRPr="00384D5E">
        <w:rPr>
          <w:rFonts w:ascii="Arial" w:hAnsi="Arial" w:cs="Arial"/>
          <w:sz w:val="24"/>
          <w:szCs w:val="24"/>
          <w:lang w:val="en-US"/>
        </w:rPr>
        <w:t>Ulusal</w:t>
      </w:r>
      <w:r w:rsidR="00BE4FD6" w:rsidRPr="00384D5E">
        <w:rPr>
          <w:rFonts w:ascii="Arial" w:hAnsi="Arial" w:cs="Arial"/>
          <w:sz w:val="24"/>
          <w:szCs w:val="24"/>
        </w:rPr>
        <w:t xml:space="preserve"> </w:t>
      </w:r>
      <w:r w:rsidR="00BE4FD6" w:rsidRPr="00384D5E">
        <w:rPr>
          <w:rFonts w:ascii="Arial" w:hAnsi="Arial" w:cs="Arial"/>
          <w:sz w:val="24"/>
          <w:szCs w:val="24"/>
          <w:lang w:val="en-US"/>
        </w:rPr>
        <w:t>Yat</w:t>
      </w:r>
      <w:r w:rsidR="00BE4FD6" w:rsidRPr="00384D5E">
        <w:rPr>
          <w:rFonts w:ascii="Arial" w:hAnsi="Arial" w:cs="Arial"/>
          <w:sz w:val="24"/>
          <w:szCs w:val="24"/>
        </w:rPr>
        <w:t>ı</w:t>
      </w:r>
      <w:r w:rsidR="00BE4FD6" w:rsidRPr="00384D5E">
        <w:rPr>
          <w:rFonts w:ascii="Arial" w:hAnsi="Arial" w:cs="Arial"/>
          <w:sz w:val="24"/>
          <w:szCs w:val="24"/>
          <w:lang w:val="en-US"/>
        </w:rPr>
        <w:t>r</w:t>
      </w:r>
      <w:r w:rsidR="00BE4FD6" w:rsidRPr="00384D5E">
        <w:rPr>
          <w:rFonts w:ascii="Arial" w:hAnsi="Arial" w:cs="Arial"/>
          <w:sz w:val="24"/>
          <w:szCs w:val="24"/>
        </w:rPr>
        <w:t>ı</w:t>
      </w:r>
      <w:r w:rsidR="00BE4FD6" w:rsidRPr="00384D5E">
        <w:rPr>
          <w:rFonts w:ascii="Arial" w:hAnsi="Arial" w:cs="Arial"/>
          <w:sz w:val="24"/>
          <w:szCs w:val="24"/>
          <w:lang w:val="en-US"/>
        </w:rPr>
        <w:t>m</w:t>
      </w:r>
      <w:r w:rsidR="00BE4FD6" w:rsidRPr="00384D5E">
        <w:rPr>
          <w:rFonts w:ascii="Arial" w:hAnsi="Arial" w:cs="Arial"/>
          <w:sz w:val="24"/>
          <w:szCs w:val="24"/>
        </w:rPr>
        <w:t xml:space="preserve"> </w:t>
      </w:r>
      <w:r w:rsidR="00BE4FD6" w:rsidRPr="00384D5E">
        <w:rPr>
          <w:rFonts w:ascii="Arial" w:hAnsi="Arial" w:cs="Arial"/>
          <w:sz w:val="24"/>
          <w:szCs w:val="24"/>
          <w:lang w:val="en-US"/>
        </w:rPr>
        <w:t>ve</w:t>
      </w:r>
      <w:r w:rsidR="00BE4FD6" w:rsidRPr="00384D5E">
        <w:rPr>
          <w:rFonts w:ascii="Arial" w:hAnsi="Arial" w:cs="Arial"/>
          <w:sz w:val="24"/>
          <w:szCs w:val="24"/>
        </w:rPr>
        <w:t xml:space="preserve"> Ö</w:t>
      </w:r>
      <w:r w:rsidR="00BE4FD6" w:rsidRPr="00384D5E">
        <w:rPr>
          <w:rFonts w:ascii="Arial" w:hAnsi="Arial" w:cs="Arial"/>
          <w:sz w:val="24"/>
          <w:szCs w:val="24"/>
          <w:lang w:val="en-US"/>
        </w:rPr>
        <w:t>zelle</w:t>
      </w:r>
      <w:r w:rsidR="00BE4FD6" w:rsidRPr="00384D5E">
        <w:rPr>
          <w:rFonts w:ascii="Arial" w:hAnsi="Arial" w:cs="Arial"/>
          <w:sz w:val="24"/>
          <w:szCs w:val="24"/>
        </w:rPr>
        <w:t>ş</w:t>
      </w:r>
      <w:r w:rsidR="00BE4FD6" w:rsidRPr="00384D5E">
        <w:rPr>
          <w:rFonts w:ascii="Arial" w:hAnsi="Arial" w:cs="Arial"/>
          <w:sz w:val="24"/>
          <w:szCs w:val="24"/>
          <w:lang w:val="en-US"/>
        </w:rPr>
        <w:t>tirme</w:t>
      </w:r>
      <w:r w:rsidR="00BE4FD6" w:rsidRPr="00384D5E">
        <w:rPr>
          <w:rFonts w:ascii="Arial" w:hAnsi="Arial" w:cs="Arial"/>
          <w:sz w:val="24"/>
          <w:szCs w:val="24"/>
        </w:rPr>
        <w:t xml:space="preserve"> </w:t>
      </w:r>
      <w:r w:rsidR="00BE4FD6" w:rsidRPr="00384D5E">
        <w:rPr>
          <w:rFonts w:ascii="Arial" w:hAnsi="Arial" w:cs="Arial"/>
          <w:sz w:val="24"/>
          <w:szCs w:val="24"/>
          <w:lang w:val="en-US"/>
        </w:rPr>
        <w:t>Ajans</w:t>
      </w:r>
      <w:r w:rsidR="00BE4FD6" w:rsidRPr="00384D5E">
        <w:rPr>
          <w:rFonts w:ascii="Arial" w:hAnsi="Arial" w:cs="Arial"/>
          <w:sz w:val="24"/>
          <w:szCs w:val="24"/>
        </w:rPr>
        <w:t>ı</w:t>
      </w:r>
      <w:r w:rsidRPr="00B56273">
        <w:rPr>
          <w:rFonts w:ascii="Arial" w:hAnsi="Arial" w:cs="Arial"/>
          <w:sz w:val="24"/>
          <w:szCs w:val="24"/>
        </w:rPr>
        <w:t xml:space="preserve"> </w:t>
      </w:r>
      <w:r>
        <w:rPr>
          <w:rFonts w:ascii="Arial" w:hAnsi="Arial" w:cs="Arial"/>
          <w:sz w:val="24"/>
          <w:szCs w:val="24"/>
          <w:lang w:val="en-US"/>
        </w:rPr>
        <w:t>kurulmu</w:t>
      </w:r>
      <w:r w:rsidRPr="00B56273">
        <w:rPr>
          <w:rFonts w:ascii="Arial" w:hAnsi="Arial" w:cs="Arial"/>
          <w:sz w:val="24"/>
          <w:szCs w:val="24"/>
        </w:rPr>
        <w:t>ş</w:t>
      </w:r>
      <w:r>
        <w:rPr>
          <w:rFonts w:ascii="Arial" w:hAnsi="Arial" w:cs="Arial"/>
          <w:sz w:val="24"/>
          <w:szCs w:val="24"/>
          <w:lang w:val="en-US"/>
        </w:rPr>
        <w:t>tur</w:t>
      </w:r>
      <w:r w:rsidRPr="00B56273">
        <w:rPr>
          <w:rFonts w:ascii="Arial" w:hAnsi="Arial" w:cs="Arial"/>
          <w:sz w:val="24"/>
          <w:szCs w:val="24"/>
        </w:rPr>
        <w:t xml:space="preserve">. </w:t>
      </w:r>
      <w:r>
        <w:rPr>
          <w:rFonts w:ascii="Arial" w:hAnsi="Arial" w:cs="Arial"/>
          <w:sz w:val="24"/>
          <w:szCs w:val="24"/>
          <w:lang w:val="en-US"/>
        </w:rPr>
        <w:t>Kamu</w:t>
      </w:r>
      <w:r w:rsidRPr="00B56273">
        <w:rPr>
          <w:rFonts w:ascii="Arial" w:hAnsi="Arial" w:cs="Arial"/>
          <w:sz w:val="24"/>
          <w:szCs w:val="24"/>
        </w:rPr>
        <w:t xml:space="preserve"> </w:t>
      </w:r>
      <w:r>
        <w:rPr>
          <w:rFonts w:ascii="Arial" w:hAnsi="Arial" w:cs="Arial"/>
          <w:sz w:val="24"/>
          <w:szCs w:val="24"/>
          <w:lang w:val="en-US"/>
        </w:rPr>
        <w:t>kurumu</w:t>
      </w:r>
      <w:r w:rsidRPr="00B56273">
        <w:rPr>
          <w:rFonts w:ascii="Arial" w:hAnsi="Arial" w:cs="Arial"/>
          <w:sz w:val="24"/>
          <w:szCs w:val="24"/>
        </w:rPr>
        <w:t xml:space="preserve"> </w:t>
      </w:r>
      <w:r>
        <w:rPr>
          <w:rFonts w:ascii="Arial" w:hAnsi="Arial" w:cs="Arial"/>
          <w:sz w:val="24"/>
          <w:szCs w:val="24"/>
          <w:lang w:val="en-US"/>
        </w:rPr>
        <w:t>olarak</w:t>
      </w:r>
      <w:r w:rsidRPr="00B56273">
        <w:rPr>
          <w:rFonts w:ascii="Arial" w:hAnsi="Arial" w:cs="Arial"/>
          <w:sz w:val="24"/>
          <w:szCs w:val="24"/>
        </w:rPr>
        <w:t xml:space="preserve"> </w:t>
      </w:r>
      <w:r>
        <w:rPr>
          <w:rFonts w:ascii="Arial" w:hAnsi="Arial" w:cs="Arial"/>
          <w:sz w:val="24"/>
          <w:szCs w:val="24"/>
          <w:lang w:val="en-US"/>
        </w:rPr>
        <w:t>faaliyetlerini</w:t>
      </w:r>
      <w:r w:rsidRPr="00B56273">
        <w:rPr>
          <w:rFonts w:ascii="Arial" w:hAnsi="Arial" w:cs="Arial"/>
          <w:sz w:val="24"/>
          <w:szCs w:val="24"/>
        </w:rPr>
        <w:t xml:space="preserve"> </w:t>
      </w:r>
      <w:r>
        <w:rPr>
          <w:rFonts w:ascii="Arial" w:hAnsi="Arial" w:cs="Arial"/>
          <w:sz w:val="24"/>
          <w:szCs w:val="24"/>
          <w:lang w:val="en-US"/>
        </w:rPr>
        <w:t>s</w:t>
      </w:r>
      <w:r w:rsidRPr="00B56273">
        <w:rPr>
          <w:rFonts w:ascii="Arial" w:hAnsi="Arial" w:cs="Arial"/>
          <w:sz w:val="24"/>
          <w:szCs w:val="24"/>
        </w:rPr>
        <w:t>ü</w:t>
      </w:r>
      <w:r>
        <w:rPr>
          <w:rFonts w:ascii="Arial" w:hAnsi="Arial" w:cs="Arial"/>
          <w:sz w:val="24"/>
          <w:szCs w:val="24"/>
          <w:lang w:val="en-US"/>
        </w:rPr>
        <w:t>rd</w:t>
      </w:r>
      <w:r w:rsidRPr="00B56273">
        <w:rPr>
          <w:rFonts w:ascii="Arial" w:hAnsi="Arial" w:cs="Arial"/>
          <w:sz w:val="24"/>
          <w:szCs w:val="24"/>
        </w:rPr>
        <w:t>ü</w:t>
      </w:r>
      <w:r>
        <w:rPr>
          <w:rFonts w:ascii="Arial" w:hAnsi="Arial" w:cs="Arial"/>
          <w:sz w:val="24"/>
          <w:szCs w:val="24"/>
          <w:lang w:val="en-US"/>
        </w:rPr>
        <w:t>ren</w:t>
      </w:r>
      <w:r w:rsidRPr="00B56273">
        <w:rPr>
          <w:rFonts w:ascii="Arial" w:hAnsi="Arial" w:cs="Arial"/>
          <w:sz w:val="24"/>
          <w:szCs w:val="24"/>
        </w:rPr>
        <w:t xml:space="preserve"> </w:t>
      </w:r>
      <w:r w:rsidR="00BE4FD6" w:rsidRPr="00384D5E">
        <w:rPr>
          <w:rFonts w:ascii="Arial" w:hAnsi="Arial" w:cs="Arial"/>
          <w:sz w:val="24"/>
          <w:szCs w:val="24"/>
          <w:lang w:val="en-US"/>
        </w:rPr>
        <w:t>Ajans</w:t>
      </w:r>
      <w:r w:rsidR="00BE4FD6" w:rsidRPr="00384D5E">
        <w:rPr>
          <w:rFonts w:ascii="Arial" w:hAnsi="Arial" w:cs="Arial"/>
          <w:sz w:val="24"/>
          <w:szCs w:val="24"/>
        </w:rPr>
        <w:t>ı</w:t>
      </w:r>
      <w:r w:rsidR="00BE4FD6" w:rsidRPr="00384D5E">
        <w:rPr>
          <w:rFonts w:ascii="Arial" w:hAnsi="Arial" w:cs="Arial"/>
          <w:sz w:val="24"/>
          <w:szCs w:val="24"/>
          <w:lang w:val="en-US"/>
        </w:rPr>
        <w:t>n</w:t>
      </w:r>
      <w:r w:rsidR="00BE4FD6" w:rsidRPr="00384D5E">
        <w:rPr>
          <w:rFonts w:ascii="Arial" w:hAnsi="Arial" w:cs="Arial"/>
          <w:sz w:val="24"/>
          <w:szCs w:val="24"/>
        </w:rPr>
        <w:t xml:space="preserve"> ç</w:t>
      </w:r>
      <w:r w:rsidR="00BE4FD6" w:rsidRPr="00384D5E">
        <w:rPr>
          <w:rFonts w:ascii="Arial" w:hAnsi="Arial" w:cs="Arial"/>
          <w:sz w:val="24"/>
          <w:szCs w:val="24"/>
          <w:lang w:val="en-US"/>
        </w:rPr>
        <w:t>al</w:t>
      </w:r>
      <w:r w:rsidR="00BE4FD6" w:rsidRPr="00384D5E">
        <w:rPr>
          <w:rFonts w:ascii="Arial" w:hAnsi="Arial" w:cs="Arial"/>
          <w:sz w:val="24"/>
          <w:szCs w:val="24"/>
        </w:rPr>
        <w:t>ış</w:t>
      </w:r>
      <w:r w:rsidR="00BE4FD6" w:rsidRPr="00384D5E">
        <w:rPr>
          <w:rFonts w:ascii="Arial" w:hAnsi="Arial" w:cs="Arial"/>
          <w:sz w:val="24"/>
          <w:szCs w:val="24"/>
          <w:lang w:val="en-US"/>
        </w:rPr>
        <w:t>malar</w:t>
      </w:r>
      <w:r w:rsidR="00BE4FD6" w:rsidRPr="00384D5E">
        <w:rPr>
          <w:rFonts w:ascii="Arial" w:hAnsi="Arial" w:cs="Arial"/>
          <w:sz w:val="24"/>
          <w:szCs w:val="24"/>
        </w:rPr>
        <w:t xml:space="preserve">ı </w:t>
      </w:r>
      <w:r>
        <w:rPr>
          <w:rFonts w:ascii="Arial" w:hAnsi="Arial" w:cs="Arial"/>
          <w:sz w:val="24"/>
          <w:szCs w:val="24"/>
          <w:lang w:val="en-US"/>
        </w:rPr>
        <w:t>Belarus</w:t>
      </w:r>
      <w:r w:rsidRPr="00B56273">
        <w:rPr>
          <w:rFonts w:ascii="Arial" w:hAnsi="Arial" w:cs="Arial"/>
          <w:sz w:val="24"/>
          <w:szCs w:val="24"/>
        </w:rPr>
        <w:t>’</w:t>
      </w:r>
      <w:r>
        <w:rPr>
          <w:rFonts w:ascii="Arial" w:hAnsi="Arial" w:cs="Arial"/>
          <w:sz w:val="24"/>
          <w:szCs w:val="24"/>
          <w:lang w:val="en-US"/>
        </w:rPr>
        <w:t>un</w:t>
      </w:r>
      <w:r w:rsidRPr="00B56273">
        <w:rPr>
          <w:rFonts w:ascii="Arial" w:hAnsi="Arial" w:cs="Arial"/>
          <w:sz w:val="24"/>
          <w:szCs w:val="24"/>
        </w:rPr>
        <w:t xml:space="preserve"> </w:t>
      </w:r>
      <w:r>
        <w:rPr>
          <w:rFonts w:ascii="Arial" w:hAnsi="Arial" w:cs="Arial"/>
          <w:sz w:val="24"/>
          <w:szCs w:val="24"/>
          <w:lang w:val="en-US"/>
        </w:rPr>
        <w:t>yat</w:t>
      </w:r>
      <w:r w:rsidRPr="00B56273">
        <w:rPr>
          <w:rFonts w:ascii="Arial" w:hAnsi="Arial" w:cs="Arial"/>
          <w:sz w:val="24"/>
          <w:szCs w:val="24"/>
        </w:rPr>
        <w:t>ı</w:t>
      </w:r>
      <w:r>
        <w:rPr>
          <w:rFonts w:ascii="Arial" w:hAnsi="Arial" w:cs="Arial"/>
          <w:sz w:val="24"/>
          <w:szCs w:val="24"/>
          <w:lang w:val="en-US"/>
        </w:rPr>
        <w:t>r</w:t>
      </w:r>
      <w:r w:rsidRPr="00B56273">
        <w:rPr>
          <w:rFonts w:ascii="Arial" w:hAnsi="Arial" w:cs="Arial"/>
          <w:sz w:val="24"/>
          <w:szCs w:val="24"/>
        </w:rPr>
        <w:t>ı</w:t>
      </w:r>
      <w:r>
        <w:rPr>
          <w:rFonts w:ascii="Arial" w:hAnsi="Arial" w:cs="Arial"/>
          <w:sz w:val="24"/>
          <w:szCs w:val="24"/>
          <w:lang w:val="en-US"/>
        </w:rPr>
        <w:t>m</w:t>
      </w:r>
      <w:r w:rsidRPr="00B56273">
        <w:rPr>
          <w:rFonts w:ascii="Arial" w:hAnsi="Arial" w:cs="Arial"/>
          <w:sz w:val="24"/>
          <w:szCs w:val="24"/>
        </w:rPr>
        <w:t xml:space="preserve"> </w:t>
      </w:r>
      <w:r>
        <w:rPr>
          <w:rFonts w:ascii="Arial" w:hAnsi="Arial" w:cs="Arial"/>
          <w:sz w:val="24"/>
          <w:szCs w:val="24"/>
          <w:lang w:val="en-US"/>
        </w:rPr>
        <w:t>ikliminin</w:t>
      </w:r>
      <w:r w:rsidRPr="00B56273">
        <w:rPr>
          <w:rFonts w:ascii="Arial" w:hAnsi="Arial" w:cs="Arial"/>
          <w:sz w:val="24"/>
          <w:szCs w:val="24"/>
        </w:rPr>
        <w:t xml:space="preserve"> </w:t>
      </w:r>
      <w:r>
        <w:rPr>
          <w:rFonts w:ascii="Arial" w:hAnsi="Arial" w:cs="Arial"/>
          <w:sz w:val="24"/>
          <w:szCs w:val="24"/>
          <w:lang w:val="en-US"/>
        </w:rPr>
        <w:t>yurtd</w:t>
      </w:r>
      <w:r w:rsidRPr="00B56273">
        <w:rPr>
          <w:rFonts w:ascii="Arial" w:hAnsi="Arial" w:cs="Arial"/>
          <w:sz w:val="24"/>
          <w:szCs w:val="24"/>
        </w:rPr>
        <w:t>ışı</w:t>
      </w:r>
      <w:r>
        <w:rPr>
          <w:rFonts w:ascii="Arial" w:hAnsi="Arial" w:cs="Arial"/>
          <w:sz w:val="24"/>
          <w:szCs w:val="24"/>
          <w:lang w:val="en-US"/>
        </w:rPr>
        <w:t>nda</w:t>
      </w:r>
      <w:r w:rsidRPr="00B56273">
        <w:rPr>
          <w:rFonts w:ascii="Arial" w:hAnsi="Arial" w:cs="Arial"/>
          <w:sz w:val="24"/>
          <w:szCs w:val="24"/>
        </w:rPr>
        <w:t xml:space="preserve"> </w:t>
      </w:r>
      <w:r>
        <w:rPr>
          <w:rFonts w:ascii="Arial" w:hAnsi="Arial" w:cs="Arial"/>
          <w:sz w:val="24"/>
          <w:szCs w:val="24"/>
          <w:lang w:val="en-US"/>
        </w:rPr>
        <w:t>tan</w:t>
      </w:r>
      <w:r w:rsidRPr="00B56273">
        <w:rPr>
          <w:rFonts w:ascii="Arial" w:hAnsi="Arial" w:cs="Arial"/>
          <w:sz w:val="24"/>
          <w:szCs w:val="24"/>
        </w:rPr>
        <w:t>ı</w:t>
      </w:r>
      <w:r>
        <w:rPr>
          <w:rFonts w:ascii="Arial" w:hAnsi="Arial" w:cs="Arial"/>
          <w:sz w:val="24"/>
          <w:szCs w:val="24"/>
          <w:lang w:val="en-US"/>
        </w:rPr>
        <w:t>t</w:t>
      </w:r>
      <w:r w:rsidRPr="00B56273">
        <w:rPr>
          <w:rFonts w:ascii="Arial" w:hAnsi="Arial" w:cs="Arial"/>
          <w:sz w:val="24"/>
          <w:szCs w:val="24"/>
        </w:rPr>
        <w:t>ı</w:t>
      </w:r>
      <w:r>
        <w:rPr>
          <w:rFonts w:ascii="Arial" w:hAnsi="Arial" w:cs="Arial"/>
          <w:sz w:val="24"/>
          <w:szCs w:val="24"/>
          <w:lang w:val="en-US"/>
        </w:rPr>
        <w:t>lmas</w:t>
      </w:r>
      <w:r w:rsidRPr="00B56273">
        <w:rPr>
          <w:rFonts w:ascii="Arial" w:hAnsi="Arial" w:cs="Arial"/>
          <w:sz w:val="24"/>
          <w:szCs w:val="24"/>
        </w:rPr>
        <w:t>ı, ü</w:t>
      </w:r>
      <w:r>
        <w:rPr>
          <w:rFonts w:ascii="Arial" w:hAnsi="Arial" w:cs="Arial"/>
          <w:sz w:val="24"/>
          <w:szCs w:val="24"/>
          <w:lang w:val="en-US"/>
        </w:rPr>
        <w:t>lkenin</w:t>
      </w:r>
      <w:r w:rsidRPr="00B56273">
        <w:rPr>
          <w:rFonts w:ascii="Arial" w:hAnsi="Arial" w:cs="Arial"/>
          <w:sz w:val="24"/>
          <w:szCs w:val="24"/>
        </w:rPr>
        <w:t xml:space="preserve"> </w:t>
      </w:r>
      <w:r>
        <w:rPr>
          <w:rFonts w:ascii="Arial" w:hAnsi="Arial" w:cs="Arial"/>
          <w:sz w:val="24"/>
          <w:szCs w:val="24"/>
          <w:lang w:val="en-US"/>
        </w:rPr>
        <w:t>yat</w:t>
      </w:r>
      <w:r w:rsidRPr="00B56273">
        <w:rPr>
          <w:rFonts w:ascii="Arial" w:hAnsi="Arial" w:cs="Arial"/>
          <w:sz w:val="24"/>
          <w:szCs w:val="24"/>
        </w:rPr>
        <w:t>ı</w:t>
      </w:r>
      <w:r>
        <w:rPr>
          <w:rFonts w:ascii="Arial" w:hAnsi="Arial" w:cs="Arial"/>
          <w:sz w:val="24"/>
          <w:szCs w:val="24"/>
          <w:lang w:val="en-US"/>
        </w:rPr>
        <w:t>r</w:t>
      </w:r>
      <w:r w:rsidRPr="00B56273">
        <w:rPr>
          <w:rFonts w:ascii="Arial" w:hAnsi="Arial" w:cs="Arial"/>
          <w:sz w:val="24"/>
          <w:szCs w:val="24"/>
        </w:rPr>
        <w:t>ı</w:t>
      </w:r>
      <w:r>
        <w:rPr>
          <w:rFonts w:ascii="Arial" w:hAnsi="Arial" w:cs="Arial"/>
          <w:sz w:val="24"/>
          <w:szCs w:val="24"/>
          <w:lang w:val="en-US"/>
        </w:rPr>
        <w:t>mc</w:t>
      </w:r>
      <w:r w:rsidRPr="00B56273">
        <w:rPr>
          <w:rFonts w:ascii="Arial" w:hAnsi="Arial" w:cs="Arial"/>
          <w:sz w:val="24"/>
          <w:szCs w:val="24"/>
        </w:rPr>
        <w:t xml:space="preserve">ı </w:t>
      </w:r>
      <w:r>
        <w:rPr>
          <w:rFonts w:ascii="Arial" w:hAnsi="Arial" w:cs="Arial"/>
          <w:sz w:val="24"/>
          <w:szCs w:val="24"/>
          <w:lang w:val="en-US"/>
        </w:rPr>
        <w:t>dostu</w:t>
      </w:r>
      <w:r w:rsidRPr="00B56273">
        <w:rPr>
          <w:rFonts w:ascii="Arial" w:hAnsi="Arial" w:cs="Arial"/>
          <w:sz w:val="24"/>
          <w:szCs w:val="24"/>
        </w:rPr>
        <w:t xml:space="preserve"> </w:t>
      </w:r>
      <w:r>
        <w:rPr>
          <w:rFonts w:ascii="Arial" w:hAnsi="Arial" w:cs="Arial"/>
          <w:sz w:val="24"/>
          <w:szCs w:val="24"/>
          <w:lang w:val="en-US"/>
        </w:rPr>
        <w:t>imaj</w:t>
      </w:r>
      <w:r w:rsidRPr="00B56273">
        <w:rPr>
          <w:rFonts w:ascii="Arial" w:hAnsi="Arial" w:cs="Arial"/>
          <w:sz w:val="24"/>
          <w:szCs w:val="24"/>
        </w:rPr>
        <w:t>ı</w:t>
      </w:r>
      <w:r>
        <w:rPr>
          <w:rFonts w:ascii="Arial" w:hAnsi="Arial" w:cs="Arial"/>
          <w:sz w:val="24"/>
          <w:szCs w:val="24"/>
          <w:lang w:val="en-US"/>
        </w:rPr>
        <w:t>n</w:t>
      </w:r>
      <w:r w:rsidRPr="00B56273">
        <w:rPr>
          <w:rFonts w:ascii="Arial" w:hAnsi="Arial" w:cs="Arial"/>
          <w:sz w:val="24"/>
          <w:szCs w:val="24"/>
        </w:rPr>
        <w:t>ı</w:t>
      </w:r>
      <w:r>
        <w:rPr>
          <w:rFonts w:ascii="Arial" w:hAnsi="Arial" w:cs="Arial"/>
          <w:sz w:val="24"/>
          <w:szCs w:val="24"/>
          <w:lang w:val="en-US"/>
        </w:rPr>
        <w:t>n</w:t>
      </w:r>
      <w:r w:rsidRPr="00B56273">
        <w:rPr>
          <w:rFonts w:ascii="Arial" w:hAnsi="Arial" w:cs="Arial"/>
          <w:sz w:val="24"/>
          <w:szCs w:val="24"/>
        </w:rPr>
        <w:t xml:space="preserve"> </w:t>
      </w:r>
      <w:r>
        <w:rPr>
          <w:rFonts w:ascii="Arial" w:hAnsi="Arial" w:cs="Arial"/>
          <w:sz w:val="24"/>
          <w:szCs w:val="24"/>
          <w:lang w:val="en-US"/>
        </w:rPr>
        <w:t>geli</w:t>
      </w:r>
      <w:r w:rsidRPr="00B56273">
        <w:rPr>
          <w:rFonts w:ascii="Arial" w:hAnsi="Arial" w:cs="Arial"/>
          <w:sz w:val="24"/>
          <w:szCs w:val="24"/>
        </w:rPr>
        <w:t>ş</w:t>
      </w:r>
      <w:r>
        <w:rPr>
          <w:rFonts w:ascii="Arial" w:hAnsi="Arial" w:cs="Arial"/>
          <w:sz w:val="24"/>
          <w:szCs w:val="24"/>
          <w:lang w:val="en-US"/>
        </w:rPr>
        <w:t>tirilmesi</w:t>
      </w:r>
      <w:r w:rsidRPr="00B56273">
        <w:rPr>
          <w:rFonts w:ascii="Arial" w:hAnsi="Arial" w:cs="Arial"/>
          <w:sz w:val="24"/>
          <w:szCs w:val="24"/>
        </w:rPr>
        <w:t xml:space="preserve">, </w:t>
      </w:r>
      <w:r>
        <w:rPr>
          <w:rFonts w:ascii="Arial" w:hAnsi="Arial" w:cs="Arial"/>
          <w:sz w:val="24"/>
          <w:szCs w:val="24"/>
          <w:lang w:val="en-US"/>
        </w:rPr>
        <w:t>yabanc</w:t>
      </w:r>
      <w:r w:rsidRPr="00B56273">
        <w:rPr>
          <w:rFonts w:ascii="Arial" w:hAnsi="Arial" w:cs="Arial"/>
          <w:sz w:val="24"/>
          <w:szCs w:val="24"/>
        </w:rPr>
        <w:t>ı ş</w:t>
      </w:r>
      <w:r>
        <w:rPr>
          <w:rFonts w:ascii="Arial" w:hAnsi="Arial" w:cs="Arial"/>
          <w:sz w:val="24"/>
          <w:szCs w:val="24"/>
          <w:lang w:val="en-US"/>
        </w:rPr>
        <w:t>irketlerin</w:t>
      </w:r>
      <w:r w:rsidRPr="00B56273">
        <w:rPr>
          <w:rFonts w:ascii="Arial" w:hAnsi="Arial" w:cs="Arial"/>
          <w:sz w:val="24"/>
          <w:szCs w:val="24"/>
        </w:rPr>
        <w:t xml:space="preserve"> </w:t>
      </w:r>
      <w:r>
        <w:rPr>
          <w:rFonts w:ascii="Arial" w:hAnsi="Arial" w:cs="Arial"/>
          <w:sz w:val="24"/>
          <w:szCs w:val="24"/>
          <w:lang w:val="en-US"/>
        </w:rPr>
        <w:t>Belarus</w:t>
      </w:r>
      <w:r w:rsidRPr="00B56273">
        <w:rPr>
          <w:rFonts w:ascii="Arial" w:hAnsi="Arial" w:cs="Arial"/>
          <w:sz w:val="24"/>
          <w:szCs w:val="24"/>
        </w:rPr>
        <w:t>’</w:t>
      </w:r>
      <w:r>
        <w:rPr>
          <w:rFonts w:ascii="Arial" w:hAnsi="Arial" w:cs="Arial"/>
          <w:sz w:val="24"/>
          <w:szCs w:val="24"/>
          <w:lang w:val="en-US"/>
        </w:rPr>
        <w:t>ta</w:t>
      </w:r>
      <w:r w:rsidRPr="00B56273">
        <w:rPr>
          <w:rFonts w:ascii="Arial" w:hAnsi="Arial" w:cs="Arial"/>
          <w:sz w:val="24"/>
          <w:szCs w:val="24"/>
        </w:rPr>
        <w:t xml:space="preserve"> </w:t>
      </w:r>
      <w:r>
        <w:rPr>
          <w:rFonts w:ascii="Arial" w:hAnsi="Arial" w:cs="Arial"/>
          <w:sz w:val="24"/>
          <w:szCs w:val="24"/>
          <w:lang w:val="en-US"/>
        </w:rPr>
        <w:t>hayata</w:t>
      </w:r>
      <w:r w:rsidRPr="00B56273">
        <w:rPr>
          <w:rFonts w:ascii="Arial" w:hAnsi="Arial" w:cs="Arial"/>
          <w:sz w:val="24"/>
          <w:szCs w:val="24"/>
        </w:rPr>
        <w:t xml:space="preserve"> </w:t>
      </w:r>
      <w:r>
        <w:rPr>
          <w:rFonts w:ascii="Arial" w:hAnsi="Arial" w:cs="Arial"/>
          <w:sz w:val="24"/>
          <w:szCs w:val="24"/>
          <w:lang w:val="en-US"/>
        </w:rPr>
        <w:t>ge</w:t>
      </w:r>
      <w:r w:rsidRPr="00B56273">
        <w:rPr>
          <w:rFonts w:ascii="Arial" w:hAnsi="Arial" w:cs="Arial"/>
          <w:sz w:val="24"/>
          <w:szCs w:val="24"/>
        </w:rPr>
        <w:t>ç</w:t>
      </w:r>
      <w:r>
        <w:rPr>
          <w:rFonts w:ascii="Arial" w:hAnsi="Arial" w:cs="Arial"/>
          <w:sz w:val="24"/>
          <w:szCs w:val="24"/>
          <w:lang w:val="en-US"/>
        </w:rPr>
        <w:t>irmek</w:t>
      </w:r>
      <w:r w:rsidRPr="00B56273">
        <w:rPr>
          <w:rFonts w:ascii="Arial" w:hAnsi="Arial" w:cs="Arial"/>
          <w:sz w:val="24"/>
          <w:szCs w:val="24"/>
        </w:rPr>
        <w:t xml:space="preserve"> </w:t>
      </w:r>
      <w:r>
        <w:rPr>
          <w:rFonts w:ascii="Arial" w:hAnsi="Arial" w:cs="Arial"/>
          <w:sz w:val="24"/>
          <w:szCs w:val="24"/>
          <w:lang w:val="en-US"/>
        </w:rPr>
        <w:t>istedikleri</w:t>
      </w:r>
      <w:r w:rsidRPr="00B56273">
        <w:rPr>
          <w:rFonts w:ascii="Arial" w:hAnsi="Arial" w:cs="Arial"/>
          <w:sz w:val="24"/>
          <w:szCs w:val="24"/>
        </w:rPr>
        <w:t xml:space="preserve"> </w:t>
      </w:r>
      <w:r>
        <w:rPr>
          <w:rFonts w:ascii="Arial" w:hAnsi="Arial" w:cs="Arial"/>
          <w:sz w:val="24"/>
          <w:szCs w:val="24"/>
          <w:lang w:val="en-US"/>
        </w:rPr>
        <w:t>projelere</w:t>
      </w:r>
      <w:r w:rsidRPr="00B56273">
        <w:rPr>
          <w:rFonts w:ascii="Arial" w:hAnsi="Arial" w:cs="Arial"/>
          <w:sz w:val="24"/>
          <w:szCs w:val="24"/>
        </w:rPr>
        <w:t xml:space="preserve"> </w:t>
      </w:r>
      <w:r>
        <w:rPr>
          <w:rFonts w:ascii="Arial" w:hAnsi="Arial" w:cs="Arial"/>
          <w:sz w:val="24"/>
          <w:szCs w:val="24"/>
          <w:lang w:val="en-US"/>
        </w:rPr>
        <w:t>yard</w:t>
      </w:r>
      <w:r w:rsidRPr="00B56273">
        <w:rPr>
          <w:rFonts w:ascii="Arial" w:hAnsi="Arial" w:cs="Arial"/>
          <w:sz w:val="24"/>
          <w:szCs w:val="24"/>
        </w:rPr>
        <w:t>ı</w:t>
      </w:r>
      <w:r>
        <w:rPr>
          <w:rFonts w:ascii="Arial" w:hAnsi="Arial" w:cs="Arial"/>
          <w:sz w:val="24"/>
          <w:szCs w:val="24"/>
          <w:lang w:val="en-US"/>
        </w:rPr>
        <w:t>mc</w:t>
      </w:r>
      <w:r w:rsidRPr="00B56273">
        <w:rPr>
          <w:rFonts w:ascii="Arial" w:hAnsi="Arial" w:cs="Arial"/>
          <w:sz w:val="24"/>
          <w:szCs w:val="24"/>
        </w:rPr>
        <w:t xml:space="preserve">ı </w:t>
      </w:r>
      <w:r>
        <w:rPr>
          <w:rFonts w:ascii="Arial" w:hAnsi="Arial" w:cs="Arial"/>
          <w:sz w:val="24"/>
          <w:szCs w:val="24"/>
          <w:lang w:val="en-US"/>
        </w:rPr>
        <w:t>olunmas</w:t>
      </w:r>
      <w:r w:rsidRPr="00B56273">
        <w:rPr>
          <w:rFonts w:ascii="Arial" w:hAnsi="Arial" w:cs="Arial"/>
          <w:sz w:val="24"/>
          <w:szCs w:val="24"/>
        </w:rPr>
        <w:t>ı</w:t>
      </w:r>
      <w:r>
        <w:rPr>
          <w:rFonts w:ascii="Arial" w:hAnsi="Arial" w:cs="Arial"/>
          <w:sz w:val="24"/>
          <w:szCs w:val="24"/>
          <w:lang w:val="en-US"/>
        </w:rPr>
        <w:t>n</w:t>
      </w:r>
      <w:r w:rsidRPr="00B56273">
        <w:rPr>
          <w:rFonts w:ascii="Arial" w:hAnsi="Arial" w:cs="Arial"/>
          <w:sz w:val="24"/>
          <w:szCs w:val="24"/>
        </w:rPr>
        <w:t xml:space="preserve">ı </w:t>
      </w:r>
      <w:r>
        <w:rPr>
          <w:rFonts w:ascii="Arial" w:hAnsi="Arial" w:cs="Arial"/>
          <w:sz w:val="24"/>
          <w:szCs w:val="24"/>
          <w:lang w:val="en-US"/>
        </w:rPr>
        <w:t>ama</w:t>
      </w:r>
      <w:r w:rsidRPr="00B56273">
        <w:rPr>
          <w:rFonts w:ascii="Arial" w:hAnsi="Arial" w:cs="Arial"/>
          <w:sz w:val="24"/>
          <w:szCs w:val="24"/>
        </w:rPr>
        <w:t>ç</w:t>
      </w:r>
      <w:r>
        <w:rPr>
          <w:rFonts w:ascii="Arial" w:hAnsi="Arial" w:cs="Arial"/>
          <w:sz w:val="24"/>
          <w:szCs w:val="24"/>
          <w:lang w:val="en-US"/>
        </w:rPr>
        <w:t>lamaktad</w:t>
      </w:r>
      <w:r w:rsidRPr="00B56273">
        <w:rPr>
          <w:rFonts w:ascii="Arial" w:hAnsi="Arial" w:cs="Arial"/>
          <w:sz w:val="24"/>
          <w:szCs w:val="24"/>
        </w:rPr>
        <w:t>ı</w:t>
      </w:r>
      <w:r>
        <w:rPr>
          <w:rFonts w:ascii="Arial" w:hAnsi="Arial" w:cs="Arial"/>
          <w:sz w:val="24"/>
          <w:szCs w:val="24"/>
          <w:lang w:val="en-US"/>
        </w:rPr>
        <w:t>r</w:t>
      </w:r>
      <w:r w:rsidRPr="00B56273">
        <w:rPr>
          <w:rFonts w:ascii="Arial" w:hAnsi="Arial" w:cs="Arial"/>
          <w:sz w:val="24"/>
          <w:szCs w:val="24"/>
        </w:rPr>
        <w:t xml:space="preserve">. </w:t>
      </w:r>
      <w:r>
        <w:rPr>
          <w:rFonts w:ascii="Arial" w:hAnsi="Arial" w:cs="Arial"/>
          <w:sz w:val="24"/>
          <w:szCs w:val="24"/>
          <w:lang w:val="en-US"/>
        </w:rPr>
        <w:t>Bunun</w:t>
      </w:r>
      <w:r w:rsidRPr="00B56273">
        <w:rPr>
          <w:rFonts w:ascii="Arial" w:hAnsi="Arial" w:cs="Arial"/>
          <w:sz w:val="24"/>
          <w:szCs w:val="24"/>
        </w:rPr>
        <w:t xml:space="preserve"> </w:t>
      </w:r>
      <w:r>
        <w:rPr>
          <w:rFonts w:ascii="Arial" w:hAnsi="Arial" w:cs="Arial"/>
          <w:sz w:val="24"/>
          <w:szCs w:val="24"/>
          <w:lang w:val="en-US"/>
        </w:rPr>
        <w:t>yan</w:t>
      </w:r>
      <w:r w:rsidRPr="00B56273">
        <w:rPr>
          <w:rFonts w:ascii="Arial" w:hAnsi="Arial" w:cs="Arial"/>
          <w:sz w:val="24"/>
          <w:szCs w:val="24"/>
        </w:rPr>
        <w:t xml:space="preserve">ı </w:t>
      </w:r>
      <w:r>
        <w:rPr>
          <w:rFonts w:ascii="Arial" w:hAnsi="Arial" w:cs="Arial"/>
          <w:sz w:val="24"/>
          <w:szCs w:val="24"/>
          <w:lang w:val="en-US"/>
        </w:rPr>
        <w:t>s</w:t>
      </w:r>
      <w:r w:rsidRPr="00B56273">
        <w:rPr>
          <w:rFonts w:ascii="Arial" w:hAnsi="Arial" w:cs="Arial"/>
          <w:sz w:val="24"/>
          <w:szCs w:val="24"/>
        </w:rPr>
        <w:t>ı</w:t>
      </w:r>
      <w:r>
        <w:rPr>
          <w:rFonts w:ascii="Arial" w:hAnsi="Arial" w:cs="Arial"/>
          <w:sz w:val="24"/>
          <w:szCs w:val="24"/>
          <w:lang w:val="en-US"/>
        </w:rPr>
        <w:t>ra</w:t>
      </w:r>
      <w:r w:rsidRPr="00B56273">
        <w:rPr>
          <w:rFonts w:ascii="Arial" w:hAnsi="Arial" w:cs="Arial"/>
          <w:sz w:val="24"/>
          <w:szCs w:val="24"/>
        </w:rPr>
        <w:t xml:space="preserve">, </w:t>
      </w:r>
      <w:r>
        <w:rPr>
          <w:rFonts w:ascii="Arial" w:hAnsi="Arial" w:cs="Arial"/>
          <w:sz w:val="24"/>
          <w:szCs w:val="24"/>
          <w:lang w:val="en-US"/>
        </w:rPr>
        <w:t>D</w:t>
      </w:r>
      <w:r w:rsidRPr="00B56273">
        <w:rPr>
          <w:rFonts w:ascii="Arial" w:hAnsi="Arial" w:cs="Arial"/>
          <w:sz w:val="24"/>
          <w:szCs w:val="24"/>
        </w:rPr>
        <w:t>ü</w:t>
      </w:r>
      <w:r>
        <w:rPr>
          <w:rFonts w:ascii="Arial" w:hAnsi="Arial" w:cs="Arial"/>
          <w:sz w:val="24"/>
          <w:szCs w:val="24"/>
          <w:lang w:val="en-US"/>
        </w:rPr>
        <w:t>nya</w:t>
      </w:r>
      <w:r w:rsidRPr="00B56273">
        <w:rPr>
          <w:rFonts w:ascii="Arial" w:hAnsi="Arial" w:cs="Arial"/>
          <w:sz w:val="24"/>
          <w:szCs w:val="24"/>
        </w:rPr>
        <w:t xml:space="preserve"> </w:t>
      </w:r>
      <w:r>
        <w:rPr>
          <w:rFonts w:ascii="Arial" w:hAnsi="Arial" w:cs="Arial"/>
          <w:sz w:val="24"/>
          <w:szCs w:val="24"/>
          <w:lang w:val="en-US"/>
        </w:rPr>
        <w:t>Bankas</w:t>
      </w:r>
      <w:r w:rsidRPr="00B56273">
        <w:rPr>
          <w:rFonts w:ascii="Arial" w:hAnsi="Arial" w:cs="Arial"/>
          <w:sz w:val="24"/>
          <w:szCs w:val="24"/>
        </w:rPr>
        <w:t xml:space="preserve">ı </w:t>
      </w:r>
      <w:r>
        <w:rPr>
          <w:rFonts w:ascii="Arial" w:hAnsi="Arial" w:cs="Arial"/>
          <w:sz w:val="24"/>
          <w:szCs w:val="24"/>
          <w:lang w:val="en-US"/>
        </w:rPr>
        <w:t>ile</w:t>
      </w:r>
      <w:r w:rsidRPr="00B56273">
        <w:rPr>
          <w:rFonts w:ascii="Arial" w:hAnsi="Arial" w:cs="Arial"/>
          <w:sz w:val="24"/>
          <w:szCs w:val="24"/>
        </w:rPr>
        <w:t xml:space="preserve"> </w:t>
      </w:r>
      <w:r>
        <w:rPr>
          <w:rFonts w:ascii="Arial" w:hAnsi="Arial" w:cs="Arial"/>
          <w:sz w:val="24"/>
          <w:szCs w:val="24"/>
          <w:lang w:val="en-US"/>
        </w:rPr>
        <w:t>ortak</w:t>
      </w:r>
      <w:r w:rsidRPr="00B56273">
        <w:rPr>
          <w:rFonts w:ascii="Arial" w:hAnsi="Arial" w:cs="Arial"/>
          <w:sz w:val="24"/>
          <w:szCs w:val="24"/>
        </w:rPr>
        <w:t xml:space="preserve"> </w:t>
      </w:r>
      <w:r>
        <w:rPr>
          <w:rFonts w:ascii="Arial" w:hAnsi="Arial" w:cs="Arial"/>
          <w:sz w:val="24"/>
          <w:szCs w:val="24"/>
          <w:lang w:val="en-US"/>
        </w:rPr>
        <w:t>y</w:t>
      </w:r>
      <w:r w:rsidRPr="00B56273">
        <w:rPr>
          <w:rFonts w:ascii="Arial" w:hAnsi="Arial" w:cs="Arial"/>
          <w:sz w:val="24"/>
          <w:szCs w:val="24"/>
        </w:rPr>
        <w:t>ü</w:t>
      </w:r>
      <w:r>
        <w:rPr>
          <w:rFonts w:ascii="Arial" w:hAnsi="Arial" w:cs="Arial"/>
          <w:sz w:val="24"/>
          <w:szCs w:val="24"/>
          <w:lang w:val="en-US"/>
        </w:rPr>
        <w:t>r</w:t>
      </w:r>
      <w:r w:rsidRPr="00B56273">
        <w:rPr>
          <w:rFonts w:ascii="Arial" w:hAnsi="Arial" w:cs="Arial"/>
          <w:sz w:val="24"/>
          <w:szCs w:val="24"/>
        </w:rPr>
        <w:t>ü</w:t>
      </w:r>
      <w:r>
        <w:rPr>
          <w:rFonts w:ascii="Arial" w:hAnsi="Arial" w:cs="Arial"/>
          <w:sz w:val="24"/>
          <w:szCs w:val="24"/>
          <w:lang w:val="en-US"/>
        </w:rPr>
        <w:t>t</w:t>
      </w:r>
      <w:r w:rsidRPr="00B56273">
        <w:rPr>
          <w:rFonts w:ascii="Arial" w:hAnsi="Arial" w:cs="Arial"/>
          <w:sz w:val="24"/>
          <w:szCs w:val="24"/>
        </w:rPr>
        <w:t>ü</w:t>
      </w:r>
      <w:r>
        <w:rPr>
          <w:rFonts w:ascii="Arial" w:hAnsi="Arial" w:cs="Arial"/>
          <w:sz w:val="24"/>
          <w:szCs w:val="24"/>
          <w:lang w:val="en-US"/>
        </w:rPr>
        <w:t>len</w:t>
      </w:r>
      <w:r w:rsidRPr="00B56273">
        <w:rPr>
          <w:rFonts w:ascii="Arial" w:hAnsi="Arial" w:cs="Arial"/>
          <w:sz w:val="24"/>
          <w:szCs w:val="24"/>
        </w:rPr>
        <w:t xml:space="preserve"> </w:t>
      </w:r>
      <w:r>
        <w:rPr>
          <w:rFonts w:ascii="Arial" w:hAnsi="Arial" w:cs="Arial"/>
          <w:sz w:val="24"/>
          <w:szCs w:val="24"/>
          <w:lang w:val="en-US"/>
        </w:rPr>
        <w:t>pilot</w:t>
      </w:r>
      <w:r w:rsidRPr="00B56273">
        <w:rPr>
          <w:rFonts w:ascii="Arial" w:hAnsi="Arial" w:cs="Arial"/>
          <w:sz w:val="24"/>
          <w:szCs w:val="24"/>
        </w:rPr>
        <w:t xml:space="preserve"> </w:t>
      </w:r>
      <w:r>
        <w:rPr>
          <w:rFonts w:ascii="Arial" w:hAnsi="Arial" w:cs="Arial"/>
          <w:sz w:val="24"/>
          <w:szCs w:val="24"/>
          <w:lang w:val="en-US"/>
        </w:rPr>
        <w:t>proje</w:t>
      </w:r>
      <w:r w:rsidR="003034CF" w:rsidRPr="003034CF">
        <w:rPr>
          <w:rFonts w:ascii="Arial" w:hAnsi="Arial" w:cs="Arial"/>
          <w:sz w:val="24"/>
          <w:szCs w:val="24"/>
        </w:rPr>
        <w:t xml:space="preserve"> </w:t>
      </w:r>
      <w:r w:rsidR="003034CF">
        <w:rPr>
          <w:rFonts w:ascii="Arial" w:hAnsi="Arial" w:cs="Arial"/>
          <w:sz w:val="24"/>
          <w:szCs w:val="24"/>
          <w:lang w:val="en-US"/>
        </w:rPr>
        <w:t>kapsam</w:t>
      </w:r>
      <w:r w:rsidR="003034CF" w:rsidRPr="003034CF">
        <w:rPr>
          <w:rFonts w:ascii="Arial" w:hAnsi="Arial" w:cs="Arial"/>
          <w:sz w:val="24"/>
          <w:szCs w:val="24"/>
        </w:rPr>
        <w:t>ı</w:t>
      </w:r>
      <w:r w:rsidR="003034CF">
        <w:rPr>
          <w:rFonts w:ascii="Arial" w:hAnsi="Arial" w:cs="Arial"/>
          <w:sz w:val="24"/>
          <w:szCs w:val="24"/>
          <w:lang w:val="en-US"/>
        </w:rPr>
        <w:t>nda</w:t>
      </w:r>
      <w:r w:rsidR="003034CF" w:rsidRPr="003034CF">
        <w:rPr>
          <w:rFonts w:ascii="Arial" w:hAnsi="Arial" w:cs="Arial"/>
          <w:sz w:val="24"/>
          <w:szCs w:val="24"/>
        </w:rPr>
        <w:t xml:space="preserve"> ö</w:t>
      </w:r>
      <w:r w:rsidR="003034CF">
        <w:rPr>
          <w:rFonts w:ascii="Arial" w:hAnsi="Arial" w:cs="Arial"/>
          <w:sz w:val="24"/>
          <w:szCs w:val="24"/>
          <w:lang w:val="en-US"/>
        </w:rPr>
        <w:t>zelle</w:t>
      </w:r>
      <w:r w:rsidR="003034CF" w:rsidRPr="003034CF">
        <w:rPr>
          <w:rFonts w:ascii="Arial" w:hAnsi="Arial" w:cs="Arial"/>
          <w:sz w:val="24"/>
          <w:szCs w:val="24"/>
        </w:rPr>
        <w:t>ş</w:t>
      </w:r>
      <w:r w:rsidR="003034CF">
        <w:rPr>
          <w:rFonts w:ascii="Arial" w:hAnsi="Arial" w:cs="Arial"/>
          <w:sz w:val="24"/>
          <w:szCs w:val="24"/>
          <w:lang w:val="en-US"/>
        </w:rPr>
        <w:t>tirilmesi</w:t>
      </w:r>
      <w:r w:rsidR="003034CF" w:rsidRPr="003034CF">
        <w:rPr>
          <w:rFonts w:ascii="Arial" w:hAnsi="Arial" w:cs="Arial"/>
          <w:sz w:val="24"/>
          <w:szCs w:val="24"/>
        </w:rPr>
        <w:t xml:space="preserve"> </w:t>
      </w:r>
      <w:r w:rsidR="003034CF">
        <w:rPr>
          <w:rFonts w:ascii="Arial" w:hAnsi="Arial" w:cs="Arial"/>
          <w:sz w:val="24"/>
          <w:szCs w:val="24"/>
          <w:lang w:val="en-US"/>
        </w:rPr>
        <w:t>planlanan</w:t>
      </w:r>
      <w:r w:rsidR="003034CF" w:rsidRPr="003034CF">
        <w:rPr>
          <w:rFonts w:ascii="Arial" w:hAnsi="Arial" w:cs="Arial"/>
          <w:sz w:val="24"/>
          <w:szCs w:val="24"/>
        </w:rPr>
        <w:t xml:space="preserve"> </w:t>
      </w:r>
      <w:r w:rsidR="003034CF">
        <w:rPr>
          <w:rFonts w:ascii="Arial" w:hAnsi="Arial" w:cs="Arial"/>
          <w:sz w:val="24"/>
          <w:szCs w:val="24"/>
          <w:lang w:val="en-US"/>
        </w:rPr>
        <w:t>i</w:t>
      </w:r>
      <w:r w:rsidR="003034CF" w:rsidRPr="003034CF">
        <w:rPr>
          <w:rFonts w:ascii="Arial" w:hAnsi="Arial" w:cs="Arial"/>
          <w:sz w:val="24"/>
          <w:szCs w:val="24"/>
        </w:rPr>
        <w:t>ş</w:t>
      </w:r>
      <w:r w:rsidR="003034CF">
        <w:rPr>
          <w:rFonts w:ascii="Arial" w:hAnsi="Arial" w:cs="Arial"/>
          <w:sz w:val="24"/>
          <w:szCs w:val="24"/>
          <w:lang w:val="en-US"/>
        </w:rPr>
        <w:t>letmelere</w:t>
      </w:r>
      <w:r w:rsidR="003034CF" w:rsidRPr="003034CF">
        <w:rPr>
          <w:rFonts w:ascii="Arial" w:hAnsi="Arial" w:cs="Arial"/>
          <w:sz w:val="24"/>
          <w:szCs w:val="24"/>
        </w:rPr>
        <w:t xml:space="preserve"> </w:t>
      </w:r>
      <w:r w:rsidR="003034CF">
        <w:rPr>
          <w:rFonts w:ascii="Arial" w:hAnsi="Arial" w:cs="Arial"/>
          <w:sz w:val="24"/>
          <w:szCs w:val="24"/>
          <w:lang w:val="en-US"/>
        </w:rPr>
        <w:t>stratejik</w:t>
      </w:r>
      <w:r w:rsidR="003034CF" w:rsidRPr="003034CF">
        <w:rPr>
          <w:rFonts w:ascii="Arial" w:hAnsi="Arial" w:cs="Arial"/>
          <w:sz w:val="24"/>
          <w:szCs w:val="24"/>
        </w:rPr>
        <w:t xml:space="preserve"> </w:t>
      </w:r>
      <w:r w:rsidR="003034CF">
        <w:rPr>
          <w:rFonts w:ascii="Arial" w:hAnsi="Arial" w:cs="Arial"/>
          <w:sz w:val="24"/>
          <w:szCs w:val="24"/>
          <w:lang w:val="en-US"/>
        </w:rPr>
        <w:t>yat</w:t>
      </w:r>
      <w:r w:rsidR="003034CF" w:rsidRPr="003034CF">
        <w:rPr>
          <w:rFonts w:ascii="Arial" w:hAnsi="Arial" w:cs="Arial"/>
          <w:sz w:val="24"/>
          <w:szCs w:val="24"/>
        </w:rPr>
        <w:t>ı</w:t>
      </w:r>
      <w:r w:rsidR="003034CF">
        <w:rPr>
          <w:rFonts w:ascii="Arial" w:hAnsi="Arial" w:cs="Arial"/>
          <w:sz w:val="24"/>
          <w:szCs w:val="24"/>
          <w:lang w:val="en-US"/>
        </w:rPr>
        <w:t>r</w:t>
      </w:r>
      <w:r w:rsidR="003034CF" w:rsidRPr="003034CF">
        <w:rPr>
          <w:rFonts w:ascii="Arial" w:hAnsi="Arial" w:cs="Arial"/>
          <w:sz w:val="24"/>
          <w:szCs w:val="24"/>
        </w:rPr>
        <w:t>ı</w:t>
      </w:r>
      <w:r w:rsidR="003034CF">
        <w:rPr>
          <w:rFonts w:ascii="Arial" w:hAnsi="Arial" w:cs="Arial"/>
          <w:sz w:val="24"/>
          <w:szCs w:val="24"/>
          <w:lang w:val="en-US"/>
        </w:rPr>
        <w:t>mc</w:t>
      </w:r>
      <w:r w:rsidR="003034CF">
        <w:rPr>
          <w:rFonts w:ascii="Arial" w:hAnsi="Arial" w:cs="Arial"/>
          <w:sz w:val="24"/>
          <w:szCs w:val="24"/>
        </w:rPr>
        <w:t>ı</w:t>
      </w:r>
      <w:r w:rsidR="003034CF">
        <w:rPr>
          <w:rFonts w:ascii="Arial" w:hAnsi="Arial" w:cs="Arial"/>
          <w:sz w:val="24"/>
          <w:szCs w:val="24"/>
          <w:lang w:val="en-US"/>
        </w:rPr>
        <w:t>lar</w:t>
      </w:r>
      <w:r w:rsidR="003034CF" w:rsidRPr="003034CF">
        <w:rPr>
          <w:rFonts w:ascii="Arial" w:hAnsi="Arial" w:cs="Arial"/>
          <w:sz w:val="24"/>
          <w:szCs w:val="24"/>
        </w:rPr>
        <w:t>ı</w:t>
      </w:r>
      <w:r w:rsidR="003034CF">
        <w:rPr>
          <w:rFonts w:ascii="Arial" w:hAnsi="Arial" w:cs="Arial"/>
          <w:sz w:val="24"/>
          <w:szCs w:val="24"/>
          <w:lang w:val="en-US"/>
        </w:rPr>
        <w:t>n</w:t>
      </w:r>
      <w:r w:rsidR="003034CF" w:rsidRPr="003034CF">
        <w:rPr>
          <w:rFonts w:ascii="Arial" w:hAnsi="Arial" w:cs="Arial"/>
          <w:sz w:val="24"/>
          <w:szCs w:val="24"/>
        </w:rPr>
        <w:t xml:space="preserve">  ç</w:t>
      </w:r>
      <w:r w:rsidR="003034CF">
        <w:rPr>
          <w:rFonts w:ascii="Arial" w:hAnsi="Arial" w:cs="Arial"/>
          <w:sz w:val="24"/>
          <w:szCs w:val="24"/>
          <w:lang w:val="en-US"/>
        </w:rPr>
        <w:t>ekilmesi</w:t>
      </w:r>
      <w:r w:rsidR="003034CF" w:rsidRPr="003034CF">
        <w:rPr>
          <w:rFonts w:ascii="Arial" w:hAnsi="Arial" w:cs="Arial"/>
          <w:sz w:val="24"/>
          <w:szCs w:val="24"/>
        </w:rPr>
        <w:t xml:space="preserve"> </w:t>
      </w:r>
      <w:r w:rsidR="003034CF">
        <w:rPr>
          <w:rFonts w:ascii="Arial" w:hAnsi="Arial" w:cs="Arial"/>
          <w:sz w:val="24"/>
          <w:szCs w:val="24"/>
          <w:lang w:val="en-US"/>
        </w:rPr>
        <w:t>de</w:t>
      </w:r>
      <w:r w:rsidR="003034CF" w:rsidRPr="003034CF">
        <w:rPr>
          <w:rFonts w:ascii="Arial" w:hAnsi="Arial" w:cs="Arial"/>
          <w:sz w:val="24"/>
          <w:szCs w:val="24"/>
        </w:rPr>
        <w:t xml:space="preserve"> </w:t>
      </w:r>
      <w:r w:rsidR="003034CF">
        <w:rPr>
          <w:rFonts w:ascii="Arial" w:hAnsi="Arial" w:cs="Arial"/>
          <w:sz w:val="24"/>
          <w:szCs w:val="24"/>
          <w:lang w:val="en-US"/>
        </w:rPr>
        <w:t>Ajans</w:t>
      </w:r>
      <w:r w:rsidR="003034CF" w:rsidRPr="003034CF">
        <w:rPr>
          <w:rFonts w:ascii="Arial" w:hAnsi="Arial" w:cs="Arial"/>
          <w:sz w:val="24"/>
          <w:szCs w:val="24"/>
        </w:rPr>
        <w:t>ı</w:t>
      </w:r>
      <w:r w:rsidR="003034CF">
        <w:rPr>
          <w:rFonts w:ascii="Arial" w:hAnsi="Arial" w:cs="Arial"/>
          <w:sz w:val="24"/>
          <w:szCs w:val="24"/>
          <w:lang w:val="en-US"/>
        </w:rPr>
        <w:t>n</w:t>
      </w:r>
      <w:r w:rsidR="003034CF" w:rsidRPr="003034CF">
        <w:rPr>
          <w:rFonts w:ascii="Arial" w:hAnsi="Arial" w:cs="Arial"/>
          <w:sz w:val="24"/>
          <w:szCs w:val="24"/>
        </w:rPr>
        <w:t xml:space="preserve"> </w:t>
      </w:r>
      <w:r w:rsidR="003034CF">
        <w:rPr>
          <w:rFonts w:ascii="Arial" w:hAnsi="Arial" w:cs="Arial"/>
          <w:sz w:val="24"/>
          <w:szCs w:val="24"/>
          <w:lang w:val="en-US"/>
        </w:rPr>
        <w:t>g</w:t>
      </w:r>
      <w:r w:rsidR="003034CF" w:rsidRPr="003034CF">
        <w:rPr>
          <w:rFonts w:ascii="Arial" w:hAnsi="Arial" w:cs="Arial"/>
          <w:sz w:val="24"/>
          <w:szCs w:val="24"/>
        </w:rPr>
        <w:t>ö</w:t>
      </w:r>
      <w:r w:rsidR="003034CF">
        <w:rPr>
          <w:rFonts w:ascii="Arial" w:hAnsi="Arial" w:cs="Arial"/>
          <w:sz w:val="24"/>
          <w:szCs w:val="24"/>
          <w:lang w:val="en-US"/>
        </w:rPr>
        <w:t>rev</w:t>
      </w:r>
      <w:r w:rsidR="003034CF" w:rsidRPr="003034CF">
        <w:rPr>
          <w:rFonts w:ascii="Arial" w:hAnsi="Arial" w:cs="Arial"/>
          <w:sz w:val="24"/>
          <w:szCs w:val="24"/>
        </w:rPr>
        <w:t xml:space="preserve"> </w:t>
      </w:r>
      <w:r w:rsidR="003034CF">
        <w:rPr>
          <w:rFonts w:ascii="Arial" w:hAnsi="Arial" w:cs="Arial"/>
          <w:sz w:val="24"/>
          <w:szCs w:val="24"/>
          <w:lang w:val="en-US"/>
        </w:rPr>
        <w:t>alan</w:t>
      </w:r>
      <w:r w:rsidR="003034CF" w:rsidRPr="003034CF">
        <w:rPr>
          <w:rFonts w:ascii="Arial" w:hAnsi="Arial" w:cs="Arial"/>
          <w:sz w:val="24"/>
          <w:szCs w:val="24"/>
        </w:rPr>
        <w:t>ı</w:t>
      </w:r>
      <w:r w:rsidR="003034CF">
        <w:rPr>
          <w:rFonts w:ascii="Arial" w:hAnsi="Arial" w:cs="Arial"/>
          <w:sz w:val="24"/>
          <w:szCs w:val="24"/>
          <w:lang w:val="en-US"/>
        </w:rPr>
        <w:t>na</w:t>
      </w:r>
      <w:r w:rsidR="003034CF" w:rsidRPr="003034CF">
        <w:rPr>
          <w:rFonts w:ascii="Arial" w:hAnsi="Arial" w:cs="Arial"/>
          <w:sz w:val="24"/>
          <w:szCs w:val="24"/>
        </w:rPr>
        <w:t xml:space="preserve"> </w:t>
      </w:r>
      <w:r w:rsidR="003034CF">
        <w:rPr>
          <w:rFonts w:ascii="Arial" w:hAnsi="Arial" w:cs="Arial"/>
          <w:sz w:val="24"/>
          <w:szCs w:val="24"/>
          <w:lang w:val="en-US"/>
        </w:rPr>
        <w:t>girmektedir</w:t>
      </w:r>
      <w:r w:rsidR="003034CF" w:rsidRPr="003034CF">
        <w:rPr>
          <w:rFonts w:ascii="Arial" w:hAnsi="Arial" w:cs="Arial"/>
          <w:sz w:val="24"/>
          <w:szCs w:val="24"/>
        </w:rPr>
        <w:t xml:space="preserve">. </w:t>
      </w:r>
    </w:p>
    <w:p w:rsidR="00BE4FD6" w:rsidRPr="003034CF" w:rsidRDefault="00BE4FD6" w:rsidP="00B3450C">
      <w:pPr>
        <w:pStyle w:val="NormalWeb"/>
        <w:spacing w:before="120" w:beforeAutospacing="0" w:after="120" w:afterAutospacing="0"/>
        <w:jc w:val="both"/>
        <w:rPr>
          <w:rFonts w:ascii="Arial" w:hAnsi="Arial" w:cs="Arial"/>
        </w:rPr>
      </w:pPr>
      <w:r w:rsidRPr="00384D5E">
        <w:rPr>
          <w:rFonts w:ascii="Arial" w:hAnsi="Arial" w:cs="Arial"/>
          <w:lang w:val="en-US"/>
        </w:rPr>
        <w:t>Belarus</w:t>
      </w:r>
      <w:r w:rsidRPr="00384D5E">
        <w:rPr>
          <w:rFonts w:ascii="Arial" w:hAnsi="Arial" w:cs="Arial"/>
        </w:rPr>
        <w:t>'</w:t>
      </w:r>
      <w:r w:rsidRPr="00384D5E">
        <w:rPr>
          <w:rFonts w:ascii="Arial" w:hAnsi="Arial" w:cs="Arial"/>
          <w:lang w:val="en-US"/>
        </w:rPr>
        <w:t>ta</w:t>
      </w:r>
      <w:r w:rsidRPr="00384D5E">
        <w:rPr>
          <w:rFonts w:ascii="Arial" w:hAnsi="Arial" w:cs="Arial"/>
        </w:rPr>
        <w:t xml:space="preserve"> </w:t>
      </w:r>
      <w:r w:rsidRPr="00384D5E">
        <w:rPr>
          <w:rFonts w:ascii="Arial" w:hAnsi="Arial" w:cs="Arial"/>
          <w:lang w:val="en-US"/>
        </w:rPr>
        <w:t>do</w:t>
      </w:r>
      <w:r w:rsidRPr="00384D5E">
        <w:rPr>
          <w:rFonts w:ascii="Arial" w:hAnsi="Arial" w:cs="Arial"/>
        </w:rPr>
        <w:t>ğ</w:t>
      </w:r>
      <w:r w:rsidRPr="00384D5E">
        <w:rPr>
          <w:rFonts w:ascii="Arial" w:hAnsi="Arial" w:cs="Arial"/>
          <w:lang w:val="en-US"/>
        </w:rPr>
        <w:t>rudan</w:t>
      </w:r>
      <w:r w:rsidRPr="00384D5E">
        <w:rPr>
          <w:rFonts w:ascii="Arial" w:hAnsi="Arial" w:cs="Arial"/>
        </w:rPr>
        <w:t xml:space="preserve"> </w:t>
      </w:r>
      <w:r w:rsidRPr="00384D5E">
        <w:rPr>
          <w:rFonts w:ascii="Arial" w:hAnsi="Arial" w:cs="Arial"/>
          <w:lang w:val="en-US"/>
        </w:rPr>
        <w:t>yabanc</w:t>
      </w:r>
      <w:r w:rsidRPr="00384D5E">
        <w:rPr>
          <w:rFonts w:ascii="Arial" w:hAnsi="Arial" w:cs="Arial"/>
        </w:rPr>
        <w:t xml:space="preserve">ı </w:t>
      </w:r>
      <w:r w:rsidRPr="00384D5E">
        <w:rPr>
          <w:rFonts w:ascii="Arial" w:hAnsi="Arial" w:cs="Arial"/>
          <w:lang w:val="en-US"/>
        </w:rPr>
        <w:t>yat</w:t>
      </w:r>
      <w:r w:rsidRPr="00384D5E">
        <w:rPr>
          <w:rFonts w:ascii="Arial" w:hAnsi="Arial" w:cs="Arial"/>
        </w:rPr>
        <w:t>ı</w:t>
      </w:r>
      <w:r w:rsidRPr="00384D5E">
        <w:rPr>
          <w:rFonts w:ascii="Arial" w:hAnsi="Arial" w:cs="Arial"/>
          <w:lang w:val="en-US"/>
        </w:rPr>
        <w:t>r</w:t>
      </w:r>
      <w:r w:rsidRPr="00384D5E">
        <w:rPr>
          <w:rFonts w:ascii="Arial" w:hAnsi="Arial" w:cs="Arial"/>
        </w:rPr>
        <w:t>ı</w:t>
      </w:r>
      <w:r w:rsidRPr="00384D5E">
        <w:rPr>
          <w:rFonts w:ascii="Arial" w:hAnsi="Arial" w:cs="Arial"/>
          <w:lang w:val="en-US"/>
        </w:rPr>
        <w:t>mlar</w:t>
      </w:r>
      <w:r w:rsidRPr="00384D5E">
        <w:rPr>
          <w:rFonts w:ascii="Arial" w:hAnsi="Arial" w:cs="Arial"/>
        </w:rPr>
        <w:t xml:space="preserve"> </w:t>
      </w:r>
      <w:r w:rsidR="003034CF">
        <w:rPr>
          <w:rFonts w:ascii="Arial" w:hAnsi="Arial" w:cs="Arial"/>
          <w:lang w:val="en-US"/>
        </w:rPr>
        <w:t>a</w:t>
      </w:r>
      <w:r w:rsidR="003034CF" w:rsidRPr="003034CF">
        <w:rPr>
          <w:rFonts w:ascii="Arial" w:hAnsi="Arial" w:cs="Arial"/>
        </w:rPr>
        <w:t>çı</w:t>
      </w:r>
      <w:r w:rsidR="003034CF">
        <w:rPr>
          <w:rFonts w:ascii="Arial" w:hAnsi="Arial" w:cs="Arial"/>
          <w:lang w:val="en-US"/>
        </w:rPr>
        <w:t>s</w:t>
      </w:r>
      <w:r w:rsidR="003034CF" w:rsidRPr="003034CF">
        <w:rPr>
          <w:rFonts w:ascii="Arial" w:hAnsi="Arial" w:cs="Arial"/>
        </w:rPr>
        <w:t>ı</w:t>
      </w:r>
      <w:r w:rsidR="003034CF">
        <w:rPr>
          <w:rFonts w:ascii="Arial" w:hAnsi="Arial" w:cs="Arial"/>
          <w:lang w:val="en-US"/>
        </w:rPr>
        <w:t>ndan</w:t>
      </w:r>
      <w:r w:rsidR="003034CF" w:rsidRPr="003034CF">
        <w:rPr>
          <w:rFonts w:ascii="Arial" w:hAnsi="Arial" w:cs="Arial"/>
        </w:rPr>
        <w:t xml:space="preserve"> ö</w:t>
      </w:r>
      <w:r w:rsidR="003034CF">
        <w:rPr>
          <w:rFonts w:ascii="Arial" w:hAnsi="Arial" w:cs="Arial"/>
          <w:lang w:val="en-US"/>
        </w:rPr>
        <w:t>ncelik</w:t>
      </w:r>
      <w:r w:rsidR="003034CF" w:rsidRPr="003034CF">
        <w:rPr>
          <w:rFonts w:ascii="Arial" w:hAnsi="Arial" w:cs="Arial"/>
        </w:rPr>
        <w:t xml:space="preserve"> </w:t>
      </w:r>
      <w:r w:rsidR="003034CF">
        <w:rPr>
          <w:rFonts w:ascii="Arial" w:hAnsi="Arial" w:cs="Arial"/>
          <w:lang w:val="en-US"/>
        </w:rPr>
        <w:t>ta</w:t>
      </w:r>
      <w:r w:rsidR="003034CF" w:rsidRPr="003034CF">
        <w:rPr>
          <w:rFonts w:ascii="Arial" w:hAnsi="Arial" w:cs="Arial"/>
        </w:rPr>
        <w:t>şı</w:t>
      </w:r>
      <w:r w:rsidR="003034CF">
        <w:rPr>
          <w:rFonts w:ascii="Arial" w:hAnsi="Arial" w:cs="Arial"/>
          <w:lang w:val="en-US"/>
        </w:rPr>
        <w:t>yan</w:t>
      </w:r>
      <w:r w:rsidR="003034CF" w:rsidRPr="003034CF">
        <w:rPr>
          <w:rFonts w:ascii="Arial" w:hAnsi="Arial" w:cs="Arial"/>
        </w:rPr>
        <w:t xml:space="preserve"> </w:t>
      </w:r>
      <w:r w:rsidR="003034CF">
        <w:rPr>
          <w:rFonts w:ascii="Arial" w:hAnsi="Arial" w:cs="Arial"/>
          <w:lang w:val="en-US"/>
        </w:rPr>
        <w:t>sekt</w:t>
      </w:r>
      <w:r w:rsidR="003034CF" w:rsidRPr="003034CF">
        <w:rPr>
          <w:rFonts w:ascii="Arial" w:hAnsi="Arial" w:cs="Arial"/>
        </w:rPr>
        <w:t>ö</w:t>
      </w:r>
      <w:r w:rsidR="003034CF">
        <w:rPr>
          <w:rFonts w:ascii="Arial" w:hAnsi="Arial" w:cs="Arial"/>
          <w:lang w:val="en-US"/>
        </w:rPr>
        <w:t>rler</w:t>
      </w:r>
      <w:r w:rsidR="003034CF" w:rsidRPr="003034CF">
        <w:rPr>
          <w:rFonts w:ascii="Arial" w:hAnsi="Arial" w:cs="Arial"/>
        </w:rPr>
        <w:t xml:space="preserve"> </w:t>
      </w:r>
      <w:r w:rsidR="003034CF">
        <w:rPr>
          <w:rFonts w:ascii="Arial" w:hAnsi="Arial" w:cs="Arial"/>
          <w:lang w:val="en-US"/>
        </w:rPr>
        <w:t>a</w:t>
      </w:r>
      <w:r w:rsidR="003034CF" w:rsidRPr="003034CF">
        <w:rPr>
          <w:rFonts w:ascii="Arial" w:hAnsi="Arial" w:cs="Arial"/>
        </w:rPr>
        <w:t>ş</w:t>
      </w:r>
      <w:r w:rsidR="003034CF">
        <w:rPr>
          <w:rFonts w:ascii="Arial" w:hAnsi="Arial" w:cs="Arial"/>
          <w:lang w:val="en-US"/>
        </w:rPr>
        <w:t>a</w:t>
      </w:r>
      <w:r w:rsidR="003034CF" w:rsidRPr="003034CF">
        <w:rPr>
          <w:rFonts w:ascii="Arial" w:hAnsi="Arial" w:cs="Arial"/>
        </w:rPr>
        <w:t>ğı</w:t>
      </w:r>
      <w:r w:rsidR="003034CF">
        <w:rPr>
          <w:rFonts w:ascii="Arial" w:hAnsi="Arial" w:cs="Arial"/>
          <w:lang w:val="en-US"/>
        </w:rPr>
        <w:t>dakilerdir</w:t>
      </w:r>
      <w:r w:rsidR="003034CF" w:rsidRPr="003034CF">
        <w:rPr>
          <w:rFonts w:ascii="Arial" w:hAnsi="Arial" w:cs="Arial"/>
        </w:rPr>
        <w:t>:</w:t>
      </w:r>
    </w:p>
    <w:p w:rsidR="002808A7" w:rsidRPr="00384D5E" w:rsidRDefault="00BE4FD6" w:rsidP="00B3450C">
      <w:pPr>
        <w:pStyle w:val="ListeParagraf"/>
        <w:numPr>
          <w:ilvl w:val="0"/>
          <w:numId w:val="21"/>
        </w:numPr>
        <w:spacing w:before="120" w:after="120"/>
        <w:jc w:val="both"/>
        <w:rPr>
          <w:rFonts w:ascii="Arial" w:hAnsi="Arial" w:cs="Arial"/>
          <w:sz w:val="24"/>
          <w:szCs w:val="24"/>
          <w:lang w:val="tr-TR"/>
        </w:rPr>
      </w:pPr>
      <w:r w:rsidRPr="00384D5E">
        <w:rPr>
          <w:rFonts w:ascii="Arial" w:hAnsi="Arial" w:cs="Arial"/>
          <w:sz w:val="24"/>
          <w:szCs w:val="24"/>
        </w:rPr>
        <w:t>İ</w:t>
      </w:r>
      <w:r w:rsidRPr="00384D5E">
        <w:rPr>
          <w:rFonts w:ascii="Arial" w:hAnsi="Arial" w:cs="Arial"/>
          <w:sz w:val="24"/>
          <w:szCs w:val="24"/>
          <w:lang w:val="en-US"/>
        </w:rPr>
        <w:t>la</w:t>
      </w:r>
      <w:r w:rsidRPr="00384D5E">
        <w:rPr>
          <w:rFonts w:ascii="Arial" w:hAnsi="Arial" w:cs="Arial"/>
          <w:sz w:val="24"/>
          <w:szCs w:val="24"/>
        </w:rPr>
        <w:t xml:space="preserve">ç </w:t>
      </w:r>
      <w:r w:rsidRPr="00384D5E">
        <w:rPr>
          <w:rFonts w:ascii="Arial" w:hAnsi="Arial" w:cs="Arial"/>
          <w:sz w:val="24"/>
          <w:szCs w:val="24"/>
          <w:lang w:val="en-US"/>
        </w:rPr>
        <w:t>sanayii</w:t>
      </w:r>
      <w:r w:rsidR="003034CF">
        <w:rPr>
          <w:rFonts w:ascii="Arial" w:hAnsi="Arial" w:cs="Arial"/>
          <w:sz w:val="24"/>
          <w:szCs w:val="24"/>
          <w:lang w:val="tr-TR"/>
        </w:rPr>
        <w:t>,</w:t>
      </w:r>
    </w:p>
    <w:p w:rsidR="002808A7" w:rsidRPr="00384D5E" w:rsidRDefault="00BE4FD6" w:rsidP="00B3450C">
      <w:pPr>
        <w:pStyle w:val="ListeParagraf"/>
        <w:numPr>
          <w:ilvl w:val="0"/>
          <w:numId w:val="21"/>
        </w:numPr>
        <w:spacing w:before="120" w:after="120"/>
        <w:jc w:val="both"/>
        <w:rPr>
          <w:rFonts w:ascii="Arial" w:hAnsi="Arial" w:cs="Arial"/>
          <w:sz w:val="24"/>
          <w:szCs w:val="24"/>
          <w:lang w:val="en-US"/>
        </w:rPr>
      </w:pPr>
      <w:r w:rsidRPr="00384D5E">
        <w:rPr>
          <w:rFonts w:ascii="Arial" w:hAnsi="Arial" w:cs="Arial"/>
          <w:sz w:val="24"/>
          <w:szCs w:val="24"/>
          <w:lang w:val="en-US"/>
        </w:rPr>
        <w:t>Biyoteknoloji</w:t>
      </w:r>
      <w:r w:rsidR="003034CF">
        <w:rPr>
          <w:rFonts w:ascii="Arial" w:hAnsi="Arial" w:cs="Arial"/>
          <w:sz w:val="24"/>
          <w:szCs w:val="24"/>
          <w:lang w:val="en-US"/>
        </w:rPr>
        <w:t>ler,</w:t>
      </w:r>
    </w:p>
    <w:p w:rsidR="002808A7" w:rsidRPr="00384D5E" w:rsidRDefault="002808A7" w:rsidP="00B3450C">
      <w:pPr>
        <w:pStyle w:val="ListeParagraf"/>
        <w:numPr>
          <w:ilvl w:val="0"/>
          <w:numId w:val="21"/>
        </w:numPr>
        <w:spacing w:before="120" w:after="120"/>
        <w:jc w:val="both"/>
        <w:rPr>
          <w:rFonts w:ascii="Arial" w:hAnsi="Arial" w:cs="Arial"/>
          <w:sz w:val="24"/>
          <w:szCs w:val="24"/>
          <w:lang w:val="en-US"/>
        </w:rPr>
      </w:pPr>
      <w:r w:rsidRPr="00384D5E">
        <w:rPr>
          <w:rFonts w:ascii="Arial" w:hAnsi="Arial" w:cs="Arial"/>
          <w:sz w:val="24"/>
          <w:szCs w:val="24"/>
          <w:lang w:val="en-US"/>
        </w:rPr>
        <w:t>N</w:t>
      </w:r>
      <w:r w:rsidR="003034CF">
        <w:rPr>
          <w:rFonts w:ascii="Arial" w:hAnsi="Arial" w:cs="Arial"/>
          <w:sz w:val="24"/>
          <w:szCs w:val="24"/>
          <w:lang w:val="en-US"/>
        </w:rPr>
        <w:t>anoteknolojiler ve nano malzemelerin üretimi,</w:t>
      </w:r>
    </w:p>
    <w:p w:rsidR="002808A7" w:rsidRPr="00384D5E" w:rsidRDefault="003034CF" w:rsidP="00B3450C">
      <w:pPr>
        <w:pStyle w:val="ListeParagraf"/>
        <w:numPr>
          <w:ilvl w:val="0"/>
          <w:numId w:val="21"/>
        </w:numPr>
        <w:spacing w:before="120" w:after="120"/>
        <w:jc w:val="both"/>
        <w:rPr>
          <w:rFonts w:ascii="Arial" w:hAnsi="Arial" w:cs="Arial"/>
          <w:sz w:val="24"/>
          <w:szCs w:val="24"/>
          <w:lang w:val="tr-TR"/>
        </w:rPr>
      </w:pPr>
      <w:r>
        <w:rPr>
          <w:rFonts w:ascii="Arial" w:hAnsi="Arial" w:cs="Arial"/>
          <w:sz w:val="24"/>
          <w:szCs w:val="24"/>
          <w:lang w:val="tr-TR"/>
        </w:rPr>
        <w:t>K</w:t>
      </w:r>
      <w:r w:rsidRPr="00384D5E">
        <w:rPr>
          <w:rFonts w:ascii="Arial" w:hAnsi="Arial" w:cs="Arial"/>
          <w:sz w:val="24"/>
          <w:szCs w:val="24"/>
          <w:lang w:val="tr-TR"/>
        </w:rPr>
        <w:t xml:space="preserve">imya </w:t>
      </w:r>
      <w:r>
        <w:rPr>
          <w:rFonts w:ascii="Arial" w:hAnsi="Arial" w:cs="Arial"/>
          <w:sz w:val="24"/>
          <w:szCs w:val="24"/>
          <w:lang w:val="tr-TR"/>
        </w:rPr>
        <w:t>ve p</w:t>
      </w:r>
      <w:r w:rsidR="00BE4FD6" w:rsidRPr="00384D5E">
        <w:rPr>
          <w:rFonts w:ascii="Arial" w:hAnsi="Arial" w:cs="Arial"/>
          <w:sz w:val="24"/>
          <w:szCs w:val="24"/>
          <w:lang w:val="tr-TR"/>
        </w:rPr>
        <w:t>etrokimya sanay</w:t>
      </w:r>
      <w:r>
        <w:rPr>
          <w:rFonts w:ascii="Arial" w:hAnsi="Arial" w:cs="Arial"/>
          <w:sz w:val="24"/>
          <w:szCs w:val="24"/>
          <w:lang w:val="tr-TR"/>
        </w:rPr>
        <w:t>i</w:t>
      </w:r>
      <w:r w:rsidR="00BE4FD6" w:rsidRPr="00384D5E">
        <w:rPr>
          <w:rFonts w:ascii="Arial" w:hAnsi="Arial" w:cs="Arial"/>
          <w:sz w:val="24"/>
          <w:szCs w:val="24"/>
          <w:lang w:val="tr-TR"/>
        </w:rPr>
        <w:t>i</w:t>
      </w:r>
      <w:r>
        <w:rPr>
          <w:rFonts w:ascii="Arial" w:hAnsi="Arial" w:cs="Arial"/>
          <w:sz w:val="24"/>
          <w:szCs w:val="24"/>
          <w:lang w:val="tr-TR"/>
        </w:rPr>
        <w:t>,</w:t>
      </w:r>
    </w:p>
    <w:p w:rsidR="002F72D7" w:rsidRPr="00384D5E" w:rsidRDefault="002F72D7" w:rsidP="00B3450C">
      <w:pPr>
        <w:pStyle w:val="ListeParagraf"/>
        <w:numPr>
          <w:ilvl w:val="0"/>
          <w:numId w:val="21"/>
        </w:numPr>
        <w:spacing w:before="120" w:after="120"/>
        <w:jc w:val="both"/>
        <w:rPr>
          <w:rFonts w:ascii="Arial" w:hAnsi="Arial" w:cs="Arial"/>
          <w:sz w:val="24"/>
          <w:szCs w:val="24"/>
          <w:lang w:val="tr-TR"/>
        </w:rPr>
      </w:pPr>
      <w:r w:rsidRPr="00384D5E">
        <w:rPr>
          <w:rFonts w:ascii="Arial" w:hAnsi="Arial" w:cs="Arial"/>
          <w:sz w:val="24"/>
          <w:szCs w:val="24"/>
          <w:lang w:val="tr-TR"/>
        </w:rPr>
        <w:t>M</w:t>
      </w:r>
      <w:r w:rsidR="00BE4FD6" w:rsidRPr="00384D5E">
        <w:rPr>
          <w:rFonts w:ascii="Arial" w:hAnsi="Arial" w:cs="Arial"/>
          <w:sz w:val="24"/>
          <w:szCs w:val="24"/>
          <w:lang w:val="tr-TR"/>
        </w:rPr>
        <w:t>akine ve ekipman üretimi</w:t>
      </w:r>
      <w:r w:rsidR="003034CF">
        <w:rPr>
          <w:rFonts w:ascii="Arial" w:hAnsi="Arial" w:cs="Arial"/>
          <w:sz w:val="24"/>
          <w:szCs w:val="24"/>
          <w:lang w:val="tr-TR"/>
        </w:rPr>
        <w:t>,</w:t>
      </w:r>
    </w:p>
    <w:p w:rsidR="00BE4FD6" w:rsidRPr="00384D5E" w:rsidRDefault="002F72D7" w:rsidP="00B3450C">
      <w:pPr>
        <w:pStyle w:val="ListeParagraf"/>
        <w:numPr>
          <w:ilvl w:val="0"/>
          <w:numId w:val="21"/>
        </w:numPr>
        <w:spacing w:before="120" w:after="120"/>
        <w:jc w:val="both"/>
        <w:rPr>
          <w:rFonts w:ascii="Arial" w:hAnsi="Arial" w:cs="Arial"/>
          <w:sz w:val="24"/>
          <w:szCs w:val="24"/>
          <w:lang w:val="tr-TR"/>
        </w:rPr>
      </w:pPr>
      <w:r w:rsidRPr="00384D5E">
        <w:rPr>
          <w:rFonts w:ascii="Arial" w:hAnsi="Arial" w:cs="Arial"/>
          <w:sz w:val="24"/>
          <w:szCs w:val="24"/>
          <w:lang w:val="tr-TR"/>
        </w:rPr>
        <w:t>U</w:t>
      </w:r>
      <w:r w:rsidR="00BE4FD6" w:rsidRPr="00384D5E">
        <w:rPr>
          <w:rFonts w:ascii="Arial" w:hAnsi="Arial" w:cs="Arial"/>
          <w:sz w:val="24"/>
          <w:szCs w:val="24"/>
        </w:rPr>
        <w:t>laştırma</w:t>
      </w:r>
      <w:r w:rsidR="003034CF">
        <w:rPr>
          <w:rFonts w:ascii="Arial" w:hAnsi="Arial" w:cs="Arial"/>
          <w:sz w:val="24"/>
          <w:szCs w:val="24"/>
          <w:lang w:val="tr-TR"/>
        </w:rPr>
        <w:t xml:space="preserve"> ve altyapı,</w:t>
      </w:r>
    </w:p>
    <w:p w:rsidR="00BE4FD6" w:rsidRPr="00384D5E" w:rsidRDefault="002F72D7" w:rsidP="00B3450C">
      <w:pPr>
        <w:pStyle w:val="ListeParagraf"/>
        <w:numPr>
          <w:ilvl w:val="0"/>
          <w:numId w:val="21"/>
        </w:numPr>
        <w:spacing w:before="120" w:after="120"/>
        <w:jc w:val="both"/>
        <w:rPr>
          <w:rFonts w:ascii="Arial" w:hAnsi="Arial" w:cs="Arial"/>
          <w:sz w:val="24"/>
          <w:szCs w:val="24"/>
        </w:rPr>
      </w:pPr>
      <w:r w:rsidRPr="00384D5E">
        <w:rPr>
          <w:rFonts w:ascii="Arial" w:hAnsi="Arial" w:cs="Arial"/>
          <w:sz w:val="24"/>
          <w:szCs w:val="24"/>
          <w:lang w:val="tr-TR"/>
        </w:rPr>
        <w:t>İ</w:t>
      </w:r>
      <w:r w:rsidR="00BE4FD6" w:rsidRPr="00384D5E">
        <w:rPr>
          <w:rFonts w:ascii="Arial" w:hAnsi="Arial" w:cs="Arial"/>
          <w:sz w:val="24"/>
          <w:szCs w:val="24"/>
        </w:rPr>
        <w:t>nşaat</w:t>
      </w:r>
      <w:r w:rsidRPr="00384D5E">
        <w:rPr>
          <w:rFonts w:ascii="Arial" w:hAnsi="Arial" w:cs="Arial"/>
          <w:sz w:val="24"/>
          <w:szCs w:val="24"/>
          <w:lang w:val="tr-TR"/>
        </w:rPr>
        <w:t>,</w:t>
      </w:r>
    </w:p>
    <w:p w:rsidR="00BE4FD6" w:rsidRPr="00384D5E" w:rsidRDefault="002F72D7" w:rsidP="00B3450C">
      <w:pPr>
        <w:pStyle w:val="ListeParagraf"/>
        <w:numPr>
          <w:ilvl w:val="0"/>
          <w:numId w:val="21"/>
        </w:numPr>
        <w:spacing w:before="120" w:after="120"/>
        <w:jc w:val="both"/>
        <w:rPr>
          <w:rFonts w:ascii="Arial" w:hAnsi="Arial" w:cs="Arial"/>
          <w:sz w:val="24"/>
          <w:szCs w:val="24"/>
        </w:rPr>
      </w:pPr>
      <w:r w:rsidRPr="00384D5E">
        <w:rPr>
          <w:rFonts w:ascii="Arial" w:hAnsi="Arial" w:cs="Arial"/>
          <w:sz w:val="24"/>
          <w:szCs w:val="24"/>
          <w:lang w:val="tr-TR"/>
        </w:rPr>
        <w:t>İ</w:t>
      </w:r>
      <w:r w:rsidR="00BE4FD6" w:rsidRPr="00384D5E">
        <w:rPr>
          <w:rFonts w:ascii="Arial" w:hAnsi="Arial" w:cs="Arial"/>
          <w:sz w:val="24"/>
          <w:szCs w:val="24"/>
        </w:rPr>
        <w:t>nşaat malzemeleri</w:t>
      </w:r>
      <w:r w:rsidR="003034CF">
        <w:rPr>
          <w:rFonts w:ascii="Arial" w:hAnsi="Arial" w:cs="Arial"/>
          <w:sz w:val="24"/>
          <w:szCs w:val="24"/>
          <w:lang w:val="tr-TR"/>
        </w:rPr>
        <w:t xml:space="preserve"> üretimi</w:t>
      </w:r>
    </w:p>
    <w:p w:rsidR="00BE4FD6" w:rsidRPr="00384D5E" w:rsidRDefault="002F72D7" w:rsidP="00B3450C">
      <w:pPr>
        <w:pStyle w:val="ListeParagraf"/>
        <w:numPr>
          <w:ilvl w:val="0"/>
          <w:numId w:val="21"/>
        </w:numPr>
        <w:spacing w:before="120" w:after="120"/>
        <w:jc w:val="both"/>
        <w:rPr>
          <w:rFonts w:ascii="Arial" w:hAnsi="Arial" w:cs="Arial"/>
          <w:sz w:val="24"/>
          <w:szCs w:val="24"/>
        </w:rPr>
      </w:pPr>
      <w:r w:rsidRPr="00384D5E">
        <w:rPr>
          <w:rFonts w:ascii="Arial" w:hAnsi="Arial" w:cs="Arial"/>
          <w:sz w:val="24"/>
          <w:szCs w:val="24"/>
          <w:lang w:val="tr-TR"/>
        </w:rPr>
        <w:t>T</w:t>
      </w:r>
      <w:r w:rsidR="00BE4FD6" w:rsidRPr="00384D5E">
        <w:rPr>
          <w:rFonts w:ascii="Arial" w:hAnsi="Arial" w:cs="Arial"/>
          <w:sz w:val="24"/>
          <w:szCs w:val="24"/>
        </w:rPr>
        <w:t>arım</w:t>
      </w:r>
      <w:r w:rsidR="003034CF">
        <w:rPr>
          <w:rFonts w:ascii="Arial" w:hAnsi="Arial" w:cs="Arial"/>
          <w:sz w:val="24"/>
          <w:szCs w:val="24"/>
          <w:lang w:val="en-US"/>
        </w:rPr>
        <w:t xml:space="preserve"> ve gıda sanayii,</w:t>
      </w:r>
    </w:p>
    <w:p w:rsidR="00BE4FD6" w:rsidRPr="00384D5E" w:rsidRDefault="002F72D7" w:rsidP="00B3450C">
      <w:pPr>
        <w:pStyle w:val="ListeParagraf"/>
        <w:numPr>
          <w:ilvl w:val="0"/>
          <w:numId w:val="21"/>
        </w:numPr>
        <w:spacing w:before="120" w:after="120"/>
        <w:jc w:val="both"/>
        <w:rPr>
          <w:rFonts w:ascii="Arial" w:hAnsi="Arial" w:cs="Arial"/>
          <w:sz w:val="24"/>
          <w:szCs w:val="24"/>
        </w:rPr>
      </w:pPr>
      <w:r w:rsidRPr="00384D5E">
        <w:rPr>
          <w:rFonts w:ascii="Arial" w:hAnsi="Arial" w:cs="Arial"/>
          <w:sz w:val="24"/>
          <w:szCs w:val="24"/>
          <w:lang w:val="tr-TR"/>
        </w:rPr>
        <w:t>B</w:t>
      </w:r>
      <w:r w:rsidR="00BE4FD6" w:rsidRPr="00384D5E">
        <w:rPr>
          <w:rFonts w:ascii="Arial" w:hAnsi="Arial" w:cs="Arial"/>
          <w:sz w:val="24"/>
          <w:szCs w:val="24"/>
        </w:rPr>
        <w:t>ilgi ve iletişim teknolojileri</w:t>
      </w:r>
      <w:r w:rsidR="003034CF">
        <w:rPr>
          <w:rFonts w:ascii="Arial" w:hAnsi="Arial" w:cs="Arial"/>
          <w:sz w:val="24"/>
          <w:szCs w:val="24"/>
          <w:lang w:val="tr-TR"/>
        </w:rPr>
        <w:t>,</w:t>
      </w:r>
    </w:p>
    <w:p w:rsidR="00BE4FD6" w:rsidRPr="00384D5E" w:rsidRDefault="003034CF" w:rsidP="00B3450C">
      <w:pPr>
        <w:pStyle w:val="ListeParagraf"/>
        <w:numPr>
          <w:ilvl w:val="0"/>
          <w:numId w:val="21"/>
        </w:numPr>
        <w:spacing w:before="120" w:after="120"/>
        <w:jc w:val="both"/>
        <w:rPr>
          <w:rFonts w:ascii="Arial" w:hAnsi="Arial" w:cs="Arial"/>
          <w:sz w:val="24"/>
          <w:szCs w:val="24"/>
        </w:rPr>
      </w:pPr>
      <w:r>
        <w:rPr>
          <w:rFonts w:ascii="Arial" w:hAnsi="Arial" w:cs="Arial"/>
          <w:sz w:val="24"/>
          <w:szCs w:val="24"/>
          <w:lang w:val="tr-TR"/>
        </w:rPr>
        <w:t>Turizm.</w:t>
      </w:r>
      <w:r w:rsidR="00BE4FD6" w:rsidRPr="00384D5E">
        <w:rPr>
          <w:rFonts w:ascii="Arial" w:hAnsi="Arial" w:cs="Arial"/>
          <w:sz w:val="24"/>
          <w:szCs w:val="24"/>
        </w:rPr>
        <w:br/>
      </w:r>
    </w:p>
    <w:p w:rsidR="00BE4FD6" w:rsidRPr="000D4886" w:rsidRDefault="00BE4FD6" w:rsidP="00B3450C">
      <w:pPr>
        <w:spacing w:before="120" w:after="120"/>
        <w:jc w:val="both"/>
        <w:rPr>
          <w:rFonts w:ascii="Arial" w:hAnsi="Arial" w:cs="Arial"/>
          <w:sz w:val="24"/>
          <w:szCs w:val="24"/>
          <w:lang w:val="tr-TR"/>
        </w:rPr>
      </w:pPr>
      <w:r w:rsidRPr="00384D5E">
        <w:rPr>
          <w:rFonts w:ascii="Arial" w:hAnsi="Arial" w:cs="Arial"/>
          <w:sz w:val="24"/>
          <w:szCs w:val="24"/>
        </w:rPr>
        <w:lastRenderedPageBreak/>
        <w:t>Belarus Cumhuriyeti Ankara Büyükelçiliği</w:t>
      </w:r>
      <w:r w:rsidR="003034CF" w:rsidRPr="003034CF">
        <w:rPr>
          <w:rFonts w:ascii="Arial" w:hAnsi="Arial" w:cs="Arial"/>
          <w:sz w:val="24"/>
          <w:szCs w:val="24"/>
        </w:rPr>
        <w:t>,</w:t>
      </w:r>
      <w:r w:rsidRPr="00384D5E">
        <w:rPr>
          <w:rFonts w:ascii="Arial" w:hAnsi="Arial" w:cs="Arial"/>
          <w:sz w:val="24"/>
          <w:szCs w:val="24"/>
        </w:rPr>
        <w:t xml:space="preserve"> Belarus</w:t>
      </w:r>
      <w:r w:rsidR="003034CF" w:rsidRPr="003034CF">
        <w:rPr>
          <w:rFonts w:ascii="Arial" w:hAnsi="Arial" w:cs="Arial"/>
          <w:sz w:val="24"/>
          <w:szCs w:val="24"/>
        </w:rPr>
        <w:t xml:space="preserve"> </w:t>
      </w:r>
      <w:r w:rsidR="003034CF">
        <w:rPr>
          <w:rFonts w:ascii="Arial" w:hAnsi="Arial" w:cs="Arial"/>
          <w:sz w:val="24"/>
          <w:szCs w:val="24"/>
          <w:lang w:val="en-US"/>
        </w:rPr>
        <w:t>ile</w:t>
      </w:r>
      <w:r w:rsidRPr="00384D5E">
        <w:rPr>
          <w:rFonts w:ascii="Arial" w:hAnsi="Arial" w:cs="Arial"/>
          <w:sz w:val="24"/>
          <w:szCs w:val="24"/>
        </w:rPr>
        <w:t xml:space="preserve"> ticari </w:t>
      </w:r>
      <w:r w:rsidR="003034CF">
        <w:rPr>
          <w:rFonts w:ascii="Arial" w:hAnsi="Arial" w:cs="Arial"/>
          <w:sz w:val="24"/>
          <w:szCs w:val="24"/>
          <w:lang w:val="en-US"/>
        </w:rPr>
        <w:t>ve</w:t>
      </w:r>
      <w:r w:rsidR="003034CF" w:rsidRPr="003034CF">
        <w:rPr>
          <w:rFonts w:ascii="Arial" w:hAnsi="Arial" w:cs="Arial"/>
          <w:sz w:val="24"/>
          <w:szCs w:val="24"/>
        </w:rPr>
        <w:t xml:space="preserve"> </w:t>
      </w:r>
      <w:r w:rsidR="003034CF">
        <w:rPr>
          <w:rFonts w:ascii="Arial" w:hAnsi="Arial" w:cs="Arial"/>
          <w:sz w:val="24"/>
          <w:szCs w:val="24"/>
          <w:lang w:val="en-US"/>
        </w:rPr>
        <w:t>ekonomik</w:t>
      </w:r>
      <w:r w:rsidR="003034CF" w:rsidRPr="003034CF">
        <w:rPr>
          <w:rFonts w:ascii="Arial" w:hAnsi="Arial" w:cs="Arial"/>
          <w:sz w:val="24"/>
          <w:szCs w:val="24"/>
        </w:rPr>
        <w:t xml:space="preserve"> </w:t>
      </w:r>
      <w:r w:rsidRPr="00384D5E">
        <w:rPr>
          <w:rFonts w:ascii="Arial" w:hAnsi="Arial" w:cs="Arial"/>
          <w:sz w:val="24"/>
          <w:szCs w:val="24"/>
        </w:rPr>
        <w:t>ilişkilerinin geliş</w:t>
      </w:r>
      <w:r w:rsidR="003034CF">
        <w:rPr>
          <w:rFonts w:ascii="Arial" w:hAnsi="Arial" w:cs="Arial"/>
          <w:sz w:val="24"/>
          <w:szCs w:val="24"/>
          <w:lang w:val="en-US"/>
        </w:rPr>
        <w:t>tiril</w:t>
      </w:r>
      <w:r w:rsidRPr="00384D5E">
        <w:rPr>
          <w:rFonts w:ascii="Arial" w:hAnsi="Arial" w:cs="Arial"/>
          <w:sz w:val="24"/>
          <w:szCs w:val="24"/>
        </w:rPr>
        <w:t>mesi için</w:t>
      </w:r>
      <w:r w:rsidR="003034CF" w:rsidRPr="003034CF">
        <w:rPr>
          <w:rFonts w:ascii="Arial" w:hAnsi="Arial" w:cs="Arial"/>
          <w:sz w:val="24"/>
          <w:szCs w:val="24"/>
        </w:rPr>
        <w:t xml:space="preserve"> </w:t>
      </w:r>
      <w:r w:rsidR="003034CF">
        <w:rPr>
          <w:rFonts w:ascii="Arial" w:hAnsi="Arial" w:cs="Arial"/>
          <w:sz w:val="24"/>
          <w:szCs w:val="24"/>
          <w:lang w:val="en-US"/>
        </w:rPr>
        <w:t>T</w:t>
      </w:r>
      <w:r w:rsidR="003034CF" w:rsidRPr="003034CF">
        <w:rPr>
          <w:rFonts w:ascii="Arial" w:hAnsi="Arial" w:cs="Arial"/>
          <w:sz w:val="24"/>
          <w:szCs w:val="24"/>
        </w:rPr>
        <w:t>ü</w:t>
      </w:r>
      <w:r w:rsidR="003034CF">
        <w:rPr>
          <w:rFonts w:ascii="Arial" w:hAnsi="Arial" w:cs="Arial"/>
          <w:sz w:val="24"/>
          <w:szCs w:val="24"/>
          <w:lang w:val="en-US"/>
        </w:rPr>
        <w:t>rk</w:t>
      </w:r>
      <w:r w:rsidR="003034CF" w:rsidRPr="003034CF">
        <w:rPr>
          <w:rFonts w:ascii="Arial" w:hAnsi="Arial" w:cs="Arial"/>
          <w:sz w:val="24"/>
          <w:szCs w:val="24"/>
        </w:rPr>
        <w:t xml:space="preserve"> ş</w:t>
      </w:r>
      <w:r w:rsidR="003034CF">
        <w:rPr>
          <w:rFonts w:ascii="Arial" w:hAnsi="Arial" w:cs="Arial"/>
          <w:sz w:val="24"/>
          <w:szCs w:val="24"/>
          <w:lang w:val="en-US"/>
        </w:rPr>
        <w:t>irket</w:t>
      </w:r>
      <w:r w:rsidR="003034CF" w:rsidRPr="003034CF">
        <w:rPr>
          <w:rFonts w:ascii="Arial" w:hAnsi="Arial" w:cs="Arial"/>
          <w:sz w:val="24"/>
          <w:szCs w:val="24"/>
        </w:rPr>
        <w:t xml:space="preserve"> </w:t>
      </w:r>
      <w:r w:rsidR="003034CF">
        <w:rPr>
          <w:rFonts w:ascii="Arial" w:hAnsi="Arial" w:cs="Arial"/>
          <w:sz w:val="24"/>
          <w:szCs w:val="24"/>
          <w:lang w:val="en-US"/>
        </w:rPr>
        <w:t>ve</w:t>
      </w:r>
      <w:r w:rsidR="003034CF" w:rsidRPr="003034CF">
        <w:rPr>
          <w:rFonts w:ascii="Arial" w:hAnsi="Arial" w:cs="Arial"/>
          <w:sz w:val="24"/>
          <w:szCs w:val="24"/>
        </w:rPr>
        <w:t xml:space="preserve"> </w:t>
      </w:r>
      <w:r w:rsidR="003034CF">
        <w:rPr>
          <w:rFonts w:ascii="Arial" w:hAnsi="Arial" w:cs="Arial"/>
          <w:sz w:val="24"/>
          <w:szCs w:val="24"/>
          <w:lang w:val="en-US"/>
        </w:rPr>
        <w:t>kurumlar</w:t>
      </w:r>
      <w:r w:rsidR="003034CF" w:rsidRPr="003034CF">
        <w:rPr>
          <w:rFonts w:ascii="Arial" w:hAnsi="Arial" w:cs="Arial"/>
          <w:sz w:val="24"/>
          <w:szCs w:val="24"/>
        </w:rPr>
        <w:t>ı</w:t>
      </w:r>
      <w:r w:rsidR="003034CF">
        <w:rPr>
          <w:rFonts w:ascii="Arial" w:hAnsi="Arial" w:cs="Arial"/>
          <w:sz w:val="24"/>
          <w:szCs w:val="24"/>
          <w:lang w:val="en-US"/>
        </w:rPr>
        <w:t>na</w:t>
      </w:r>
      <w:r w:rsidR="003034CF" w:rsidRPr="003034CF">
        <w:rPr>
          <w:rFonts w:ascii="Arial" w:hAnsi="Arial" w:cs="Arial"/>
          <w:sz w:val="24"/>
          <w:szCs w:val="24"/>
        </w:rPr>
        <w:t xml:space="preserve"> </w:t>
      </w:r>
      <w:r w:rsidR="003034CF">
        <w:rPr>
          <w:rFonts w:ascii="Arial" w:hAnsi="Arial" w:cs="Arial"/>
          <w:sz w:val="24"/>
          <w:szCs w:val="24"/>
          <w:lang w:val="en-US"/>
        </w:rPr>
        <w:t>her</w:t>
      </w:r>
      <w:r w:rsidR="003034CF" w:rsidRPr="003034CF">
        <w:rPr>
          <w:rFonts w:ascii="Arial" w:hAnsi="Arial" w:cs="Arial"/>
          <w:sz w:val="24"/>
          <w:szCs w:val="24"/>
        </w:rPr>
        <w:t xml:space="preserve"> </w:t>
      </w:r>
      <w:r w:rsidR="003034CF">
        <w:rPr>
          <w:rFonts w:ascii="Arial" w:hAnsi="Arial" w:cs="Arial"/>
          <w:sz w:val="24"/>
          <w:szCs w:val="24"/>
          <w:lang w:val="en-US"/>
        </w:rPr>
        <w:t>a</w:t>
      </w:r>
      <w:r w:rsidR="003034CF" w:rsidRPr="003034CF">
        <w:rPr>
          <w:rFonts w:ascii="Arial" w:hAnsi="Arial" w:cs="Arial"/>
          <w:sz w:val="24"/>
          <w:szCs w:val="24"/>
        </w:rPr>
        <w:t>ş</w:t>
      </w:r>
      <w:r w:rsidR="003034CF">
        <w:rPr>
          <w:rFonts w:ascii="Arial" w:hAnsi="Arial" w:cs="Arial"/>
          <w:sz w:val="24"/>
          <w:szCs w:val="24"/>
          <w:lang w:val="en-US"/>
        </w:rPr>
        <w:t>amada</w:t>
      </w:r>
      <w:r w:rsidR="003034CF" w:rsidRPr="003034CF">
        <w:rPr>
          <w:rFonts w:ascii="Arial" w:hAnsi="Arial" w:cs="Arial"/>
          <w:sz w:val="24"/>
          <w:szCs w:val="24"/>
        </w:rPr>
        <w:t xml:space="preserve"> </w:t>
      </w:r>
      <w:r w:rsidR="003034CF">
        <w:rPr>
          <w:rFonts w:ascii="Arial" w:hAnsi="Arial" w:cs="Arial"/>
          <w:sz w:val="24"/>
          <w:szCs w:val="24"/>
          <w:lang w:val="en-US"/>
        </w:rPr>
        <w:t>yard</w:t>
      </w:r>
      <w:r w:rsidR="003034CF" w:rsidRPr="003034CF">
        <w:rPr>
          <w:rFonts w:ascii="Arial" w:hAnsi="Arial" w:cs="Arial"/>
          <w:sz w:val="24"/>
          <w:szCs w:val="24"/>
        </w:rPr>
        <w:t>ı</w:t>
      </w:r>
      <w:r w:rsidR="003034CF">
        <w:rPr>
          <w:rFonts w:ascii="Arial" w:hAnsi="Arial" w:cs="Arial"/>
          <w:sz w:val="24"/>
          <w:szCs w:val="24"/>
          <w:lang w:val="en-US"/>
        </w:rPr>
        <w:t>mc</w:t>
      </w:r>
      <w:r w:rsidR="003034CF" w:rsidRPr="003034CF">
        <w:rPr>
          <w:rFonts w:ascii="Arial" w:hAnsi="Arial" w:cs="Arial"/>
          <w:sz w:val="24"/>
          <w:szCs w:val="24"/>
        </w:rPr>
        <w:t xml:space="preserve">ı </w:t>
      </w:r>
      <w:r w:rsidR="003034CF">
        <w:rPr>
          <w:rFonts w:ascii="Arial" w:hAnsi="Arial" w:cs="Arial"/>
          <w:sz w:val="24"/>
          <w:szCs w:val="24"/>
          <w:lang w:val="en-US"/>
        </w:rPr>
        <w:t>olmaya</w:t>
      </w:r>
      <w:r w:rsidR="003034CF" w:rsidRPr="003034CF">
        <w:rPr>
          <w:rFonts w:ascii="Arial" w:hAnsi="Arial" w:cs="Arial"/>
          <w:sz w:val="24"/>
          <w:szCs w:val="24"/>
        </w:rPr>
        <w:t xml:space="preserve"> </w:t>
      </w:r>
      <w:r w:rsidR="003034CF">
        <w:rPr>
          <w:rFonts w:ascii="Arial" w:hAnsi="Arial" w:cs="Arial"/>
          <w:sz w:val="24"/>
          <w:szCs w:val="24"/>
          <w:lang w:val="en-US"/>
        </w:rPr>
        <w:t>haz</w:t>
      </w:r>
      <w:r w:rsidR="003034CF" w:rsidRPr="003034CF">
        <w:rPr>
          <w:rFonts w:ascii="Arial" w:hAnsi="Arial" w:cs="Arial"/>
          <w:sz w:val="24"/>
          <w:szCs w:val="24"/>
        </w:rPr>
        <w:t>ı</w:t>
      </w:r>
      <w:r w:rsidR="003034CF">
        <w:rPr>
          <w:rFonts w:ascii="Arial" w:hAnsi="Arial" w:cs="Arial"/>
          <w:sz w:val="24"/>
          <w:szCs w:val="24"/>
          <w:lang w:val="en-US"/>
        </w:rPr>
        <w:t>rd</w:t>
      </w:r>
      <w:r w:rsidR="003034CF" w:rsidRPr="003034CF">
        <w:rPr>
          <w:rFonts w:ascii="Arial" w:hAnsi="Arial" w:cs="Arial"/>
          <w:sz w:val="24"/>
          <w:szCs w:val="24"/>
        </w:rPr>
        <w:t>ı</w:t>
      </w:r>
      <w:r w:rsidR="003034CF">
        <w:rPr>
          <w:rFonts w:ascii="Arial" w:hAnsi="Arial" w:cs="Arial"/>
          <w:sz w:val="24"/>
          <w:szCs w:val="24"/>
          <w:lang w:val="en-US"/>
        </w:rPr>
        <w:t>r</w:t>
      </w:r>
      <w:r w:rsidR="003034CF" w:rsidRPr="003034CF">
        <w:rPr>
          <w:rFonts w:ascii="Arial" w:hAnsi="Arial" w:cs="Arial"/>
          <w:sz w:val="24"/>
          <w:szCs w:val="24"/>
        </w:rPr>
        <w:t>. Ö</w:t>
      </w:r>
      <w:r w:rsidR="000D4886">
        <w:rPr>
          <w:rFonts w:ascii="Arial" w:hAnsi="Arial" w:cs="Arial"/>
          <w:sz w:val="24"/>
          <w:szCs w:val="24"/>
          <w:lang w:val="en-US"/>
        </w:rPr>
        <w:t>zellikle</w:t>
      </w:r>
      <w:r w:rsidR="000D4886" w:rsidRPr="000D4886">
        <w:rPr>
          <w:rFonts w:ascii="Arial" w:hAnsi="Arial" w:cs="Arial"/>
          <w:sz w:val="24"/>
          <w:szCs w:val="24"/>
        </w:rPr>
        <w:t xml:space="preserve"> </w:t>
      </w:r>
      <w:r w:rsidR="000D4886">
        <w:rPr>
          <w:rFonts w:ascii="Arial" w:hAnsi="Arial" w:cs="Arial"/>
          <w:sz w:val="24"/>
          <w:szCs w:val="24"/>
          <w:lang w:val="en-US"/>
        </w:rPr>
        <w:t>yeni</w:t>
      </w:r>
      <w:r w:rsidR="000D4886" w:rsidRPr="000D4886">
        <w:rPr>
          <w:rFonts w:ascii="Arial" w:hAnsi="Arial" w:cs="Arial"/>
          <w:sz w:val="24"/>
          <w:szCs w:val="24"/>
        </w:rPr>
        <w:t xml:space="preserve"> </w:t>
      </w:r>
      <w:r w:rsidR="000D4886">
        <w:rPr>
          <w:rFonts w:ascii="Arial" w:hAnsi="Arial" w:cs="Arial"/>
          <w:sz w:val="24"/>
          <w:szCs w:val="24"/>
          <w:lang w:val="en-US"/>
        </w:rPr>
        <w:t>giri</w:t>
      </w:r>
      <w:r w:rsidR="000D4886" w:rsidRPr="000D4886">
        <w:rPr>
          <w:rFonts w:ascii="Arial" w:hAnsi="Arial" w:cs="Arial"/>
          <w:sz w:val="24"/>
          <w:szCs w:val="24"/>
        </w:rPr>
        <w:t>ş</w:t>
      </w:r>
      <w:r w:rsidR="000D4886">
        <w:rPr>
          <w:rFonts w:ascii="Arial" w:hAnsi="Arial" w:cs="Arial"/>
          <w:sz w:val="24"/>
          <w:szCs w:val="24"/>
          <w:lang w:val="en-US"/>
        </w:rPr>
        <w:t>imlerin</w:t>
      </w:r>
      <w:r w:rsidR="000D4886" w:rsidRPr="000D4886">
        <w:rPr>
          <w:rFonts w:ascii="Arial" w:hAnsi="Arial" w:cs="Arial"/>
          <w:sz w:val="24"/>
          <w:szCs w:val="24"/>
        </w:rPr>
        <w:t xml:space="preserve"> </w:t>
      </w:r>
      <w:r w:rsidR="000D4886">
        <w:rPr>
          <w:rFonts w:ascii="Arial" w:hAnsi="Arial" w:cs="Arial"/>
          <w:sz w:val="24"/>
          <w:szCs w:val="24"/>
          <w:lang w:val="en-US"/>
        </w:rPr>
        <w:t>ba</w:t>
      </w:r>
      <w:r w:rsidR="000D4886" w:rsidRPr="000D4886">
        <w:rPr>
          <w:rFonts w:ascii="Arial" w:hAnsi="Arial" w:cs="Arial"/>
          <w:sz w:val="24"/>
          <w:szCs w:val="24"/>
        </w:rPr>
        <w:t>ş</w:t>
      </w:r>
      <w:r w:rsidR="000D4886">
        <w:rPr>
          <w:rFonts w:ascii="Arial" w:hAnsi="Arial" w:cs="Arial"/>
          <w:sz w:val="24"/>
          <w:szCs w:val="24"/>
          <w:lang w:val="en-US"/>
        </w:rPr>
        <w:t>ar</w:t>
      </w:r>
      <w:r w:rsidR="000D4886" w:rsidRPr="000D4886">
        <w:rPr>
          <w:rFonts w:ascii="Arial" w:hAnsi="Arial" w:cs="Arial"/>
          <w:sz w:val="24"/>
          <w:szCs w:val="24"/>
        </w:rPr>
        <w:t>ı</w:t>
      </w:r>
      <w:r w:rsidR="000D4886">
        <w:rPr>
          <w:rFonts w:ascii="Arial" w:hAnsi="Arial" w:cs="Arial"/>
          <w:sz w:val="24"/>
          <w:szCs w:val="24"/>
          <w:lang w:val="en-US"/>
        </w:rPr>
        <w:t>l</w:t>
      </w:r>
      <w:r w:rsidR="000D4886" w:rsidRPr="000D4886">
        <w:rPr>
          <w:rFonts w:ascii="Arial" w:hAnsi="Arial" w:cs="Arial"/>
          <w:sz w:val="24"/>
          <w:szCs w:val="24"/>
        </w:rPr>
        <w:t xml:space="preserve">ı </w:t>
      </w:r>
      <w:r w:rsidR="000D4886">
        <w:rPr>
          <w:rFonts w:ascii="Arial" w:hAnsi="Arial" w:cs="Arial"/>
          <w:sz w:val="24"/>
          <w:szCs w:val="24"/>
          <w:lang w:val="en-US"/>
        </w:rPr>
        <w:t>olabilmesi</w:t>
      </w:r>
      <w:r w:rsidR="000D4886" w:rsidRPr="000D4886">
        <w:rPr>
          <w:rFonts w:ascii="Arial" w:hAnsi="Arial" w:cs="Arial"/>
          <w:sz w:val="24"/>
          <w:szCs w:val="24"/>
        </w:rPr>
        <w:t xml:space="preserve"> </w:t>
      </w:r>
      <w:r w:rsidR="000D4886">
        <w:rPr>
          <w:rFonts w:ascii="Arial" w:hAnsi="Arial" w:cs="Arial"/>
          <w:sz w:val="24"/>
          <w:szCs w:val="24"/>
          <w:lang w:val="en-US"/>
        </w:rPr>
        <w:t>i</w:t>
      </w:r>
      <w:r w:rsidR="000D4886" w:rsidRPr="000D4886">
        <w:rPr>
          <w:rFonts w:ascii="Arial" w:hAnsi="Arial" w:cs="Arial"/>
          <w:sz w:val="24"/>
          <w:szCs w:val="24"/>
        </w:rPr>
        <w:t>ç</w:t>
      </w:r>
      <w:r w:rsidR="000D4886">
        <w:rPr>
          <w:rFonts w:ascii="Arial" w:hAnsi="Arial" w:cs="Arial"/>
          <w:sz w:val="24"/>
          <w:szCs w:val="24"/>
          <w:lang w:val="en-US"/>
        </w:rPr>
        <w:t>in</w:t>
      </w:r>
      <w:r w:rsidRPr="00384D5E">
        <w:rPr>
          <w:rFonts w:ascii="Arial" w:hAnsi="Arial" w:cs="Arial"/>
          <w:sz w:val="24"/>
          <w:szCs w:val="24"/>
          <w:lang w:val="tr-TR"/>
        </w:rPr>
        <w:t xml:space="preserve"> yerel koşullar</w:t>
      </w:r>
      <w:r w:rsidR="000D4886">
        <w:rPr>
          <w:rFonts w:ascii="Arial" w:hAnsi="Arial" w:cs="Arial"/>
          <w:sz w:val="24"/>
          <w:szCs w:val="24"/>
          <w:lang w:val="tr-TR"/>
        </w:rPr>
        <w:t>ın</w:t>
      </w:r>
      <w:r w:rsidRPr="00384D5E">
        <w:rPr>
          <w:rFonts w:ascii="Arial" w:hAnsi="Arial" w:cs="Arial"/>
          <w:sz w:val="24"/>
          <w:szCs w:val="24"/>
          <w:lang w:val="tr-TR"/>
        </w:rPr>
        <w:t xml:space="preserve">, </w:t>
      </w:r>
      <w:r w:rsidR="000D4886">
        <w:rPr>
          <w:rFonts w:ascii="Arial" w:hAnsi="Arial" w:cs="Arial"/>
          <w:sz w:val="24"/>
          <w:szCs w:val="24"/>
          <w:lang w:val="tr-TR"/>
        </w:rPr>
        <w:t>ülkeye has özelliklerin ve</w:t>
      </w:r>
      <w:r w:rsidRPr="00384D5E">
        <w:rPr>
          <w:rFonts w:ascii="Arial" w:hAnsi="Arial" w:cs="Arial"/>
          <w:sz w:val="24"/>
          <w:szCs w:val="24"/>
          <w:lang w:val="tr-TR"/>
        </w:rPr>
        <w:t xml:space="preserve"> iş yapma geleneklerini</w:t>
      </w:r>
      <w:r w:rsidR="000D4886">
        <w:rPr>
          <w:rFonts w:ascii="Arial" w:hAnsi="Arial" w:cs="Arial"/>
          <w:sz w:val="24"/>
          <w:szCs w:val="24"/>
          <w:lang w:val="tr-TR"/>
        </w:rPr>
        <w:t>n</w:t>
      </w:r>
      <w:r w:rsidRPr="00384D5E">
        <w:rPr>
          <w:rFonts w:ascii="Arial" w:hAnsi="Arial" w:cs="Arial"/>
          <w:sz w:val="24"/>
          <w:szCs w:val="24"/>
          <w:lang w:val="tr-TR"/>
        </w:rPr>
        <w:t xml:space="preserve"> </w:t>
      </w:r>
      <w:r w:rsidR="000D4886">
        <w:rPr>
          <w:rFonts w:ascii="Arial" w:hAnsi="Arial" w:cs="Arial"/>
          <w:sz w:val="24"/>
          <w:szCs w:val="24"/>
          <w:lang w:val="tr-TR"/>
        </w:rPr>
        <w:t>iyi bilinmesi ve doğru değerlendirilmesi gerekmektedir. Bu çerçevede, Büyükelçilik</w:t>
      </w:r>
      <w:r w:rsidR="008A132E">
        <w:rPr>
          <w:rFonts w:ascii="Arial" w:hAnsi="Arial" w:cs="Arial"/>
          <w:sz w:val="24"/>
          <w:szCs w:val="24"/>
          <w:lang w:val="tr-TR"/>
        </w:rPr>
        <w:t xml:space="preserve"> i</w:t>
      </w:r>
      <w:r w:rsidR="000D4886">
        <w:rPr>
          <w:rFonts w:ascii="Arial" w:hAnsi="Arial" w:cs="Arial"/>
          <w:sz w:val="24"/>
          <w:szCs w:val="24"/>
          <w:lang w:val="tr-TR"/>
        </w:rPr>
        <w:t xml:space="preserve">le temas Türk şirket ve kurumları için çok yararlı olacak ve çalışmalarında büyük kolaylık sağlayacaktır. </w:t>
      </w:r>
    </w:p>
    <w:p w:rsidR="00BE4FD6" w:rsidRPr="008A132E" w:rsidRDefault="00BE4FD6" w:rsidP="00B3450C">
      <w:pPr>
        <w:pStyle w:val="NormalWeb"/>
        <w:spacing w:before="120" w:beforeAutospacing="0" w:after="120" w:afterAutospacing="0"/>
        <w:jc w:val="both"/>
        <w:rPr>
          <w:rFonts w:ascii="Arial" w:hAnsi="Arial" w:cs="Arial"/>
          <w:lang w:val="tr-TR"/>
        </w:rPr>
      </w:pPr>
    </w:p>
    <w:p w:rsidR="00BE4FD6" w:rsidRDefault="000D4886" w:rsidP="00B3450C">
      <w:pPr>
        <w:pStyle w:val="NormalWeb"/>
        <w:spacing w:before="120" w:beforeAutospacing="0" w:after="120" w:afterAutospacing="0"/>
        <w:jc w:val="both"/>
        <w:rPr>
          <w:rFonts w:ascii="Arial" w:hAnsi="Arial" w:cs="Arial"/>
          <w:b/>
          <w:lang w:val="en-US"/>
        </w:rPr>
      </w:pPr>
      <w:r w:rsidRPr="000D4886">
        <w:rPr>
          <w:rFonts w:ascii="Arial" w:hAnsi="Arial" w:cs="Arial"/>
          <w:b/>
          <w:lang w:val="en-US"/>
        </w:rPr>
        <w:t>Faydalı İnternet Adresleri:</w:t>
      </w:r>
    </w:p>
    <w:p w:rsidR="000D4886" w:rsidRPr="00DF4AA3" w:rsidRDefault="000D4886"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Belarus Cumhuriyeti Ankara Büyükelçiliği - </w:t>
      </w:r>
      <w:hyperlink r:id="rId8" w:history="1">
        <w:r w:rsidRPr="00DF4AA3">
          <w:rPr>
            <w:rStyle w:val="Kpr"/>
            <w:rFonts w:ascii="Arial" w:hAnsi="Arial" w:cs="Arial"/>
            <w:lang w:val="en-US"/>
          </w:rPr>
          <w:t>http://turkey.mfa.gov.by/tr/embassy/</w:t>
        </w:r>
      </w:hyperlink>
      <w:r w:rsidRPr="00DF4AA3">
        <w:rPr>
          <w:rFonts w:ascii="Arial" w:hAnsi="Arial" w:cs="Arial"/>
          <w:lang w:val="en-US"/>
        </w:rPr>
        <w:t xml:space="preserve"> </w:t>
      </w:r>
    </w:p>
    <w:p w:rsidR="000D4886" w:rsidRPr="00DF4AA3" w:rsidRDefault="000D4886"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Belarus Cumhuriyeti Ulusal Yatırım ve Özelleştirme Ajansı - </w:t>
      </w:r>
      <w:hyperlink r:id="rId9" w:history="1">
        <w:r w:rsidRPr="00DF4AA3">
          <w:rPr>
            <w:rStyle w:val="Kpr"/>
            <w:rFonts w:ascii="Arial" w:hAnsi="Arial" w:cs="Arial"/>
            <w:lang w:val="en-US"/>
          </w:rPr>
          <w:t>http://www.investinbelarus.by/</w:t>
        </w:r>
      </w:hyperlink>
      <w:r w:rsidRPr="00DF4AA3">
        <w:rPr>
          <w:rFonts w:ascii="Arial" w:hAnsi="Arial" w:cs="Arial"/>
          <w:lang w:val="en-US"/>
        </w:rPr>
        <w:t xml:space="preserve"> </w:t>
      </w:r>
    </w:p>
    <w:p w:rsidR="000D4886" w:rsidRPr="00DF4AA3" w:rsidRDefault="000D4886"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Belarus Yüksek Teknolojier Parkı: </w:t>
      </w:r>
      <w:hyperlink r:id="rId10" w:history="1">
        <w:r w:rsidRPr="00DF4AA3">
          <w:rPr>
            <w:rStyle w:val="Kpr"/>
            <w:rFonts w:ascii="Arial" w:hAnsi="Arial" w:cs="Arial"/>
            <w:lang w:val="en-US"/>
          </w:rPr>
          <w:t>http://park.by/</w:t>
        </w:r>
      </w:hyperlink>
      <w:r w:rsidRPr="00DF4AA3">
        <w:rPr>
          <w:rFonts w:ascii="Arial" w:hAnsi="Arial" w:cs="Arial"/>
          <w:lang w:val="en-US"/>
        </w:rPr>
        <w:t xml:space="preserve"> </w:t>
      </w:r>
    </w:p>
    <w:p w:rsidR="000D4886" w:rsidRPr="00DF4AA3" w:rsidRDefault="000D4886"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Büyük Taş Sanayi Parkı: </w:t>
      </w:r>
      <w:hyperlink r:id="rId11" w:history="1">
        <w:r w:rsidRPr="00DF4AA3">
          <w:rPr>
            <w:rStyle w:val="Kpr"/>
            <w:rFonts w:ascii="Arial" w:hAnsi="Arial" w:cs="Arial"/>
            <w:lang w:val="en-US"/>
          </w:rPr>
          <w:t>http://www.industrialpark.by/</w:t>
        </w:r>
      </w:hyperlink>
      <w:r w:rsidRPr="00DF4AA3">
        <w:rPr>
          <w:rFonts w:ascii="Arial" w:hAnsi="Arial" w:cs="Arial"/>
          <w:lang w:val="en-US"/>
        </w:rPr>
        <w:t xml:space="preserve"> </w:t>
      </w:r>
    </w:p>
    <w:p w:rsidR="000D4886" w:rsidRPr="00DF4AA3" w:rsidRDefault="00DF4AA3"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Brest Serbest Ekonomi Bölgesi: </w:t>
      </w:r>
      <w:hyperlink r:id="rId12" w:history="1">
        <w:r w:rsidRPr="00DF4AA3">
          <w:rPr>
            <w:rStyle w:val="Kpr"/>
            <w:rFonts w:ascii="Arial" w:hAnsi="Arial" w:cs="Arial"/>
            <w:lang w:val="en-US"/>
          </w:rPr>
          <w:t>http://www.fez.brest.by/</w:t>
        </w:r>
      </w:hyperlink>
      <w:r w:rsidRPr="00DF4AA3">
        <w:rPr>
          <w:rFonts w:ascii="Arial" w:hAnsi="Arial" w:cs="Arial"/>
          <w:lang w:val="en-US"/>
        </w:rPr>
        <w:t xml:space="preserve"> </w:t>
      </w:r>
    </w:p>
    <w:p w:rsidR="00DF4AA3" w:rsidRPr="00DF4AA3" w:rsidRDefault="00DF4AA3"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Gomel Raton Serbest Ekonomi Bölgesi: </w:t>
      </w:r>
      <w:hyperlink r:id="rId13" w:history="1">
        <w:r w:rsidRPr="00DF4AA3">
          <w:rPr>
            <w:rStyle w:val="Kpr"/>
            <w:rFonts w:ascii="Arial" w:hAnsi="Arial" w:cs="Arial"/>
            <w:lang w:val="en-US"/>
          </w:rPr>
          <w:t>http://gomelraton.com/</w:t>
        </w:r>
      </w:hyperlink>
      <w:r w:rsidRPr="00DF4AA3">
        <w:rPr>
          <w:rFonts w:ascii="Arial" w:hAnsi="Arial" w:cs="Arial"/>
          <w:lang w:val="en-US"/>
        </w:rPr>
        <w:t xml:space="preserve"> </w:t>
      </w:r>
    </w:p>
    <w:p w:rsidR="00DF4AA3" w:rsidRPr="00DF4AA3" w:rsidRDefault="00DF4AA3"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Minsk Serbest Ekonomi Bölgesi: </w:t>
      </w:r>
      <w:hyperlink r:id="rId14" w:history="1">
        <w:r w:rsidRPr="00DF4AA3">
          <w:rPr>
            <w:rStyle w:val="Kpr"/>
            <w:rFonts w:ascii="Arial" w:hAnsi="Arial" w:cs="Arial"/>
            <w:lang w:val="en-US"/>
          </w:rPr>
          <w:t>http://www.fezminsk.by/</w:t>
        </w:r>
      </w:hyperlink>
      <w:r w:rsidRPr="00DF4AA3">
        <w:rPr>
          <w:rFonts w:ascii="Arial" w:hAnsi="Arial" w:cs="Arial"/>
          <w:lang w:val="en-US"/>
        </w:rPr>
        <w:t xml:space="preserve"> </w:t>
      </w:r>
    </w:p>
    <w:p w:rsidR="00DF4AA3" w:rsidRPr="00DF4AA3" w:rsidRDefault="00DF4AA3"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Vitebsk Serbest Ekonomi Bölgesi: </w:t>
      </w:r>
      <w:hyperlink r:id="rId15" w:history="1">
        <w:r w:rsidRPr="00DF4AA3">
          <w:rPr>
            <w:rStyle w:val="Kpr"/>
            <w:rFonts w:ascii="Arial" w:hAnsi="Arial" w:cs="Arial"/>
            <w:lang w:val="en-US"/>
          </w:rPr>
          <w:t>http://www.fez-vitebsk.by/</w:t>
        </w:r>
      </w:hyperlink>
      <w:r w:rsidRPr="00DF4AA3">
        <w:rPr>
          <w:rFonts w:ascii="Arial" w:hAnsi="Arial" w:cs="Arial"/>
          <w:lang w:val="en-US"/>
        </w:rPr>
        <w:t xml:space="preserve"> </w:t>
      </w:r>
    </w:p>
    <w:p w:rsidR="00DF4AA3" w:rsidRPr="00DF4AA3" w:rsidRDefault="00DF4AA3"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Mogilev Serbest Ekonomi Bölgesi: </w:t>
      </w:r>
      <w:hyperlink r:id="rId16" w:history="1">
        <w:r w:rsidRPr="00DF4AA3">
          <w:rPr>
            <w:rStyle w:val="Kpr"/>
            <w:rFonts w:ascii="Arial" w:hAnsi="Arial" w:cs="Arial"/>
            <w:lang w:val="en-US"/>
          </w:rPr>
          <w:t>http://www.fezmogilev.by/</w:t>
        </w:r>
      </w:hyperlink>
      <w:r w:rsidRPr="00DF4AA3">
        <w:rPr>
          <w:rFonts w:ascii="Arial" w:hAnsi="Arial" w:cs="Arial"/>
          <w:lang w:val="en-US"/>
        </w:rPr>
        <w:t xml:space="preserve"> </w:t>
      </w:r>
    </w:p>
    <w:p w:rsidR="00DF4AA3" w:rsidRPr="00DF4AA3" w:rsidRDefault="00DF4AA3" w:rsidP="00B3450C">
      <w:pPr>
        <w:pStyle w:val="NormalWeb"/>
        <w:numPr>
          <w:ilvl w:val="0"/>
          <w:numId w:val="25"/>
        </w:numPr>
        <w:spacing w:before="120" w:beforeAutospacing="0" w:after="120" w:afterAutospacing="0"/>
        <w:rPr>
          <w:rFonts w:ascii="Arial" w:hAnsi="Arial" w:cs="Arial"/>
          <w:lang w:val="en-US"/>
        </w:rPr>
      </w:pPr>
      <w:r w:rsidRPr="00DF4AA3">
        <w:rPr>
          <w:rFonts w:ascii="Arial" w:hAnsi="Arial" w:cs="Arial"/>
          <w:lang w:val="en-US"/>
        </w:rPr>
        <w:t xml:space="preserve">Grodnoinvest Serbest Ekonomi Bölgesi: </w:t>
      </w:r>
      <w:hyperlink r:id="rId17" w:history="1">
        <w:r w:rsidRPr="00DF4AA3">
          <w:rPr>
            <w:rStyle w:val="Kpr"/>
            <w:rFonts w:ascii="Arial" w:hAnsi="Arial" w:cs="Arial"/>
            <w:lang w:val="en-US"/>
          </w:rPr>
          <w:t>http://www.grodnoinvest.com/</w:t>
        </w:r>
      </w:hyperlink>
      <w:r w:rsidRPr="00DF4AA3">
        <w:rPr>
          <w:rFonts w:ascii="Arial" w:hAnsi="Arial" w:cs="Arial"/>
          <w:lang w:val="en-US"/>
        </w:rPr>
        <w:t xml:space="preserve"> </w:t>
      </w:r>
    </w:p>
    <w:p w:rsidR="00DF4AA3" w:rsidRDefault="00DF4AA3" w:rsidP="00E10987">
      <w:pPr>
        <w:pStyle w:val="NormalWeb"/>
        <w:spacing w:before="0" w:beforeAutospacing="0" w:after="0" w:afterAutospacing="0"/>
        <w:jc w:val="both"/>
        <w:rPr>
          <w:rFonts w:ascii="Arial" w:hAnsi="Arial" w:cs="Arial"/>
          <w:b/>
          <w:lang w:val="en-US"/>
        </w:rPr>
      </w:pPr>
    </w:p>
    <w:p w:rsidR="00DF4AA3" w:rsidRPr="000D4886" w:rsidRDefault="00DF4AA3" w:rsidP="00E10987">
      <w:pPr>
        <w:pStyle w:val="NormalWeb"/>
        <w:spacing w:before="0" w:beforeAutospacing="0" w:after="0" w:afterAutospacing="0"/>
        <w:jc w:val="both"/>
        <w:rPr>
          <w:rFonts w:ascii="Arial" w:hAnsi="Arial" w:cs="Arial"/>
          <w:b/>
          <w:lang w:val="en-US"/>
        </w:rPr>
      </w:pPr>
    </w:p>
    <w:p w:rsidR="000D4886" w:rsidRDefault="000D4886" w:rsidP="00E10987">
      <w:pPr>
        <w:pStyle w:val="NormalWeb"/>
        <w:spacing w:before="0" w:beforeAutospacing="0" w:after="0" w:afterAutospacing="0"/>
        <w:jc w:val="both"/>
        <w:rPr>
          <w:rFonts w:ascii="Arial" w:hAnsi="Arial" w:cs="Arial"/>
          <w:lang w:val="en-US"/>
        </w:rPr>
      </w:pPr>
    </w:p>
    <w:p w:rsidR="000D4886" w:rsidRPr="00384D5E" w:rsidRDefault="000D4886" w:rsidP="00E10987">
      <w:pPr>
        <w:pStyle w:val="NormalWeb"/>
        <w:spacing w:before="0" w:beforeAutospacing="0" w:after="0" w:afterAutospacing="0"/>
        <w:jc w:val="both"/>
        <w:rPr>
          <w:rFonts w:ascii="Arial" w:hAnsi="Arial" w:cs="Arial"/>
          <w:lang w:val="en-US"/>
        </w:rPr>
      </w:pPr>
    </w:p>
    <w:p w:rsidR="00BE4FD6" w:rsidRPr="00384D5E" w:rsidRDefault="00BE4FD6" w:rsidP="00BE4FD6">
      <w:pPr>
        <w:pStyle w:val="NormalWeb"/>
        <w:spacing w:before="0" w:beforeAutospacing="0" w:after="0" w:afterAutospacing="0"/>
        <w:rPr>
          <w:rFonts w:ascii="Arial" w:hAnsi="Arial" w:cs="Arial"/>
          <w:lang w:val="en-US"/>
        </w:rPr>
      </w:pPr>
    </w:p>
    <w:p w:rsidR="00BE4FD6" w:rsidRPr="00384D5E" w:rsidRDefault="00BE4FD6" w:rsidP="00BE4FD6">
      <w:pPr>
        <w:pStyle w:val="NormalWeb"/>
        <w:spacing w:before="0" w:beforeAutospacing="0" w:after="0" w:afterAutospacing="0"/>
        <w:rPr>
          <w:rFonts w:ascii="Arial" w:hAnsi="Arial" w:cs="Arial"/>
          <w:lang w:val="en-US"/>
        </w:rPr>
      </w:pPr>
      <w:r w:rsidRPr="00384D5E">
        <w:rPr>
          <w:rFonts w:ascii="Arial" w:hAnsi="Arial" w:cs="Arial"/>
          <w:lang w:val="en-US"/>
        </w:rPr>
        <w:t> </w:t>
      </w:r>
    </w:p>
    <w:p w:rsidR="00BE4FD6" w:rsidRPr="00384D5E" w:rsidRDefault="00BE4FD6" w:rsidP="00BE4FD6">
      <w:pPr>
        <w:rPr>
          <w:rFonts w:ascii="Arial" w:hAnsi="Arial" w:cs="Arial"/>
          <w:sz w:val="24"/>
          <w:szCs w:val="24"/>
          <w:lang w:val="en-US"/>
        </w:rPr>
      </w:pPr>
    </w:p>
    <w:p w:rsidR="00BE4FD6" w:rsidRPr="00384D5E" w:rsidRDefault="00BE4FD6" w:rsidP="00BE4FD6">
      <w:pPr>
        <w:rPr>
          <w:rFonts w:ascii="Arial" w:hAnsi="Arial" w:cs="Arial"/>
          <w:sz w:val="24"/>
          <w:szCs w:val="24"/>
          <w:lang w:val="en-US"/>
        </w:rPr>
      </w:pPr>
    </w:p>
    <w:p w:rsidR="00B3450C" w:rsidRPr="00384D5E" w:rsidRDefault="00B3450C" w:rsidP="00BE4FD6">
      <w:pPr>
        <w:rPr>
          <w:rFonts w:ascii="Arial" w:hAnsi="Arial" w:cs="Arial"/>
          <w:sz w:val="24"/>
          <w:szCs w:val="24"/>
          <w:lang w:val="en-US"/>
        </w:rPr>
      </w:pPr>
    </w:p>
    <w:sectPr w:rsidR="00B3450C" w:rsidRPr="00384D5E">
      <w:headerReference w:type="default" r:id="rId18"/>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EE0" w:rsidRDefault="00791EE0" w:rsidP="00B3450C">
      <w:r>
        <w:separator/>
      </w:r>
    </w:p>
  </w:endnote>
  <w:endnote w:type="continuationSeparator" w:id="0">
    <w:p w:rsidR="00791EE0" w:rsidRDefault="00791EE0" w:rsidP="00B34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858149"/>
      <w:docPartObj>
        <w:docPartGallery w:val="Page Numbers (Bottom of Page)"/>
        <w:docPartUnique/>
      </w:docPartObj>
    </w:sdtPr>
    <w:sdtEndPr>
      <w:rPr>
        <w:noProof/>
      </w:rPr>
    </w:sdtEndPr>
    <w:sdtContent>
      <w:p w:rsidR="009850D6" w:rsidRDefault="009850D6">
        <w:pPr>
          <w:pStyle w:val="Altbilgi"/>
          <w:jc w:val="right"/>
        </w:pPr>
        <w:r>
          <w:fldChar w:fldCharType="begin"/>
        </w:r>
        <w:r>
          <w:instrText xml:space="preserve"> PAGE   \* MERGEFORMAT </w:instrText>
        </w:r>
        <w:r>
          <w:fldChar w:fldCharType="separate"/>
        </w:r>
        <w:r w:rsidR="00547FF9">
          <w:rPr>
            <w:noProof/>
          </w:rPr>
          <w:t>2</w:t>
        </w:r>
        <w:r>
          <w:rPr>
            <w:noProof/>
          </w:rPr>
          <w:fldChar w:fldCharType="end"/>
        </w:r>
      </w:p>
    </w:sdtContent>
  </w:sdt>
  <w:p w:rsidR="009850D6" w:rsidRDefault="009850D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EE0" w:rsidRDefault="00791EE0" w:rsidP="00B3450C">
      <w:r>
        <w:separator/>
      </w:r>
    </w:p>
  </w:footnote>
  <w:footnote w:type="continuationSeparator" w:id="0">
    <w:p w:rsidR="00791EE0" w:rsidRDefault="00791EE0" w:rsidP="00B345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50C" w:rsidRDefault="00B3450C" w:rsidP="00B3450C">
    <w:pPr>
      <w:pStyle w:val="stbilgi"/>
      <w:jc w:val="right"/>
    </w:pPr>
    <w:r>
      <w:rPr>
        <w:lang w:val="en-US"/>
      </w:rPr>
      <w:t>Belarus Cumhuriyeti Ankara Büyükelçiliği</w:t>
    </w:r>
  </w:p>
  <w:p w:rsidR="00B3450C" w:rsidRDefault="00B3450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5436"/>
    <w:multiLevelType w:val="hybridMultilevel"/>
    <w:tmpl w:val="C19027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4B5850"/>
    <w:multiLevelType w:val="multilevel"/>
    <w:tmpl w:val="99A4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56760"/>
    <w:multiLevelType w:val="hybridMultilevel"/>
    <w:tmpl w:val="2376C7C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D81A92"/>
    <w:multiLevelType w:val="hybridMultilevel"/>
    <w:tmpl w:val="019E6B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3AA0587"/>
    <w:multiLevelType w:val="hybridMultilevel"/>
    <w:tmpl w:val="54ACB5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1676703E"/>
    <w:multiLevelType w:val="multilevel"/>
    <w:tmpl w:val="B5F4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097A86"/>
    <w:multiLevelType w:val="multilevel"/>
    <w:tmpl w:val="7EC8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161CF1"/>
    <w:multiLevelType w:val="hybridMultilevel"/>
    <w:tmpl w:val="1B32C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C906DE2"/>
    <w:multiLevelType w:val="hybridMultilevel"/>
    <w:tmpl w:val="90E8A8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1E8936C0"/>
    <w:multiLevelType w:val="hybridMultilevel"/>
    <w:tmpl w:val="50CCF4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8FF6786"/>
    <w:multiLevelType w:val="hybridMultilevel"/>
    <w:tmpl w:val="8CC6F1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C3D5688"/>
    <w:multiLevelType w:val="hybridMultilevel"/>
    <w:tmpl w:val="BE8A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0A38E5"/>
    <w:multiLevelType w:val="multilevel"/>
    <w:tmpl w:val="D084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83687E"/>
    <w:multiLevelType w:val="hybridMultilevel"/>
    <w:tmpl w:val="E72C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C05BA1"/>
    <w:multiLevelType w:val="hybridMultilevel"/>
    <w:tmpl w:val="E9E0F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A20F1D"/>
    <w:multiLevelType w:val="multilevel"/>
    <w:tmpl w:val="08E2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BF2984"/>
    <w:multiLevelType w:val="multilevel"/>
    <w:tmpl w:val="E29E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A842EF"/>
    <w:multiLevelType w:val="multilevel"/>
    <w:tmpl w:val="395E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193B6C"/>
    <w:multiLevelType w:val="hybridMultilevel"/>
    <w:tmpl w:val="DFA2C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CC12B3"/>
    <w:multiLevelType w:val="multilevel"/>
    <w:tmpl w:val="1BF4C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FE2C8D"/>
    <w:multiLevelType w:val="hybridMultilevel"/>
    <w:tmpl w:val="943AE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8D74EAE"/>
    <w:multiLevelType w:val="multilevel"/>
    <w:tmpl w:val="7FD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882552"/>
    <w:multiLevelType w:val="hybridMultilevel"/>
    <w:tmpl w:val="F216FA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776A02A0"/>
    <w:multiLevelType w:val="multilevel"/>
    <w:tmpl w:val="99A4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EF7D47"/>
    <w:multiLevelType w:val="multilevel"/>
    <w:tmpl w:val="B6D6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3"/>
  </w:num>
  <w:num w:numId="4">
    <w:abstractNumId w:val="4"/>
  </w:num>
  <w:num w:numId="5">
    <w:abstractNumId w:val="22"/>
  </w:num>
  <w:num w:numId="6">
    <w:abstractNumId w:val="5"/>
  </w:num>
  <w:num w:numId="7">
    <w:abstractNumId w:val="17"/>
  </w:num>
  <w:num w:numId="8">
    <w:abstractNumId w:val="16"/>
  </w:num>
  <w:num w:numId="9">
    <w:abstractNumId w:val="24"/>
  </w:num>
  <w:num w:numId="10">
    <w:abstractNumId w:val="19"/>
  </w:num>
  <w:num w:numId="11">
    <w:abstractNumId w:val="6"/>
  </w:num>
  <w:num w:numId="12">
    <w:abstractNumId w:val="15"/>
  </w:num>
  <w:num w:numId="13">
    <w:abstractNumId w:val="12"/>
  </w:num>
  <w:num w:numId="14">
    <w:abstractNumId w:val="21"/>
  </w:num>
  <w:num w:numId="15">
    <w:abstractNumId w:val="1"/>
  </w:num>
  <w:num w:numId="16">
    <w:abstractNumId w:val="20"/>
  </w:num>
  <w:num w:numId="17">
    <w:abstractNumId w:val="0"/>
  </w:num>
  <w:num w:numId="18">
    <w:abstractNumId w:val="9"/>
  </w:num>
  <w:num w:numId="19">
    <w:abstractNumId w:val="7"/>
  </w:num>
  <w:num w:numId="20">
    <w:abstractNumId w:val="14"/>
  </w:num>
  <w:num w:numId="21">
    <w:abstractNumId w:val="23"/>
  </w:num>
  <w:num w:numId="22">
    <w:abstractNumId w:val="2"/>
  </w:num>
  <w:num w:numId="23">
    <w:abstractNumId w:val="11"/>
  </w:num>
  <w:num w:numId="24">
    <w:abstractNumId w:val="1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439"/>
    <w:rsid w:val="000D4886"/>
    <w:rsid w:val="001E022A"/>
    <w:rsid w:val="00246098"/>
    <w:rsid w:val="002808A7"/>
    <w:rsid w:val="002C537F"/>
    <w:rsid w:val="002F72D7"/>
    <w:rsid w:val="003034CF"/>
    <w:rsid w:val="00384D5E"/>
    <w:rsid w:val="003A51CC"/>
    <w:rsid w:val="003E6B4B"/>
    <w:rsid w:val="00474EBA"/>
    <w:rsid w:val="004978AA"/>
    <w:rsid w:val="00547FF9"/>
    <w:rsid w:val="005715E2"/>
    <w:rsid w:val="0059308E"/>
    <w:rsid w:val="00610D51"/>
    <w:rsid w:val="00671CA9"/>
    <w:rsid w:val="00791EE0"/>
    <w:rsid w:val="00795562"/>
    <w:rsid w:val="007D7EB6"/>
    <w:rsid w:val="00810FE1"/>
    <w:rsid w:val="00840862"/>
    <w:rsid w:val="0086362C"/>
    <w:rsid w:val="008A132E"/>
    <w:rsid w:val="008C1B22"/>
    <w:rsid w:val="008D63C7"/>
    <w:rsid w:val="008F4E0C"/>
    <w:rsid w:val="009850D6"/>
    <w:rsid w:val="009A6DE0"/>
    <w:rsid w:val="00A35370"/>
    <w:rsid w:val="00A413B3"/>
    <w:rsid w:val="00A71EAF"/>
    <w:rsid w:val="00AF5984"/>
    <w:rsid w:val="00B05BCD"/>
    <w:rsid w:val="00B3450C"/>
    <w:rsid w:val="00B56273"/>
    <w:rsid w:val="00BD6352"/>
    <w:rsid w:val="00BE0439"/>
    <w:rsid w:val="00BE4FD6"/>
    <w:rsid w:val="00C32398"/>
    <w:rsid w:val="00D30396"/>
    <w:rsid w:val="00D3250A"/>
    <w:rsid w:val="00DD5CFC"/>
    <w:rsid w:val="00DF2B44"/>
    <w:rsid w:val="00DF4AA3"/>
    <w:rsid w:val="00E0401A"/>
    <w:rsid w:val="00E10987"/>
    <w:rsid w:val="00E46102"/>
    <w:rsid w:val="00F37B1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08E"/>
    <w:pPr>
      <w:spacing w:after="0" w:line="240" w:lineRule="auto"/>
    </w:pPr>
    <w:rPr>
      <w:rFonts w:ascii="Times New Roman" w:hAnsi="Times New Roman"/>
      <w:sz w:val="3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308E"/>
    <w:pPr>
      <w:ind w:left="720"/>
      <w:contextualSpacing/>
    </w:pPr>
  </w:style>
  <w:style w:type="paragraph" w:styleId="NormalWeb">
    <w:name w:val="Normal (Web)"/>
    <w:basedOn w:val="Normal"/>
    <w:uiPriority w:val="99"/>
    <w:unhideWhenUsed/>
    <w:rsid w:val="00D3250A"/>
    <w:pPr>
      <w:spacing w:before="100" w:beforeAutospacing="1" w:after="100" w:afterAutospacing="1"/>
    </w:pPr>
    <w:rPr>
      <w:rFonts w:eastAsia="Times New Roman" w:cs="Times New Roman"/>
      <w:sz w:val="24"/>
      <w:szCs w:val="24"/>
      <w:lang w:eastAsia="ru-RU"/>
    </w:rPr>
  </w:style>
  <w:style w:type="character" w:styleId="Gl">
    <w:name w:val="Strong"/>
    <w:basedOn w:val="VarsaylanParagrafYazTipi"/>
    <w:uiPriority w:val="22"/>
    <w:qFormat/>
    <w:rsid w:val="00D3250A"/>
    <w:rPr>
      <w:b/>
      <w:bCs/>
    </w:rPr>
  </w:style>
  <w:style w:type="character" w:styleId="Kpr">
    <w:name w:val="Hyperlink"/>
    <w:basedOn w:val="VarsaylanParagrafYazTipi"/>
    <w:uiPriority w:val="99"/>
    <w:unhideWhenUsed/>
    <w:rsid w:val="00D3250A"/>
    <w:rPr>
      <w:color w:val="0000FF"/>
      <w:u w:val="single"/>
    </w:rPr>
  </w:style>
  <w:style w:type="paragraph" w:styleId="stbilgi">
    <w:name w:val="header"/>
    <w:basedOn w:val="Normal"/>
    <w:link w:val="stbilgiChar"/>
    <w:uiPriority w:val="99"/>
    <w:unhideWhenUsed/>
    <w:rsid w:val="00B3450C"/>
    <w:pPr>
      <w:tabs>
        <w:tab w:val="center" w:pos="4680"/>
        <w:tab w:val="right" w:pos="9360"/>
      </w:tabs>
    </w:pPr>
  </w:style>
  <w:style w:type="character" w:customStyle="1" w:styleId="stbilgiChar">
    <w:name w:val="Üstbilgi Char"/>
    <w:basedOn w:val="VarsaylanParagrafYazTipi"/>
    <w:link w:val="stbilgi"/>
    <w:uiPriority w:val="99"/>
    <w:rsid w:val="00B3450C"/>
    <w:rPr>
      <w:rFonts w:ascii="Times New Roman" w:hAnsi="Times New Roman"/>
      <w:sz w:val="30"/>
    </w:rPr>
  </w:style>
  <w:style w:type="paragraph" w:styleId="Altbilgi">
    <w:name w:val="footer"/>
    <w:basedOn w:val="Normal"/>
    <w:link w:val="AltbilgiChar"/>
    <w:uiPriority w:val="99"/>
    <w:unhideWhenUsed/>
    <w:rsid w:val="00B3450C"/>
    <w:pPr>
      <w:tabs>
        <w:tab w:val="center" w:pos="4680"/>
        <w:tab w:val="right" w:pos="9360"/>
      </w:tabs>
    </w:pPr>
  </w:style>
  <w:style w:type="character" w:customStyle="1" w:styleId="AltbilgiChar">
    <w:name w:val="Altbilgi Char"/>
    <w:basedOn w:val="VarsaylanParagrafYazTipi"/>
    <w:link w:val="Altbilgi"/>
    <w:uiPriority w:val="99"/>
    <w:rsid w:val="00B3450C"/>
    <w:rPr>
      <w:rFonts w:ascii="Times New Roman" w:hAnsi="Times New Roman"/>
      <w:sz w:val="30"/>
    </w:rPr>
  </w:style>
  <w:style w:type="paragraph" w:styleId="BalonMetni">
    <w:name w:val="Balloon Text"/>
    <w:basedOn w:val="Normal"/>
    <w:link w:val="BalonMetniChar"/>
    <w:uiPriority w:val="99"/>
    <w:semiHidden/>
    <w:unhideWhenUsed/>
    <w:rsid w:val="00B3450C"/>
    <w:rPr>
      <w:rFonts w:ascii="Tahoma" w:hAnsi="Tahoma" w:cs="Tahoma"/>
      <w:sz w:val="16"/>
      <w:szCs w:val="16"/>
    </w:rPr>
  </w:style>
  <w:style w:type="character" w:customStyle="1" w:styleId="BalonMetniChar">
    <w:name w:val="Balon Metni Char"/>
    <w:basedOn w:val="VarsaylanParagrafYazTipi"/>
    <w:link w:val="BalonMetni"/>
    <w:uiPriority w:val="99"/>
    <w:semiHidden/>
    <w:rsid w:val="00B345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08E"/>
    <w:pPr>
      <w:spacing w:after="0" w:line="240" w:lineRule="auto"/>
    </w:pPr>
    <w:rPr>
      <w:rFonts w:ascii="Times New Roman" w:hAnsi="Times New Roman"/>
      <w:sz w:val="3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308E"/>
    <w:pPr>
      <w:ind w:left="720"/>
      <w:contextualSpacing/>
    </w:pPr>
  </w:style>
  <w:style w:type="paragraph" w:styleId="NormalWeb">
    <w:name w:val="Normal (Web)"/>
    <w:basedOn w:val="Normal"/>
    <w:uiPriority w:val="99"/>
    <w:unhideWhenUsed/>
    <w:rsid w:val="00D3250A"/>
    <w:pPr>
      <w:spacing w:before="100" w:beforeAutospacing="1" w:after="100" w:afterAutospacing="1"/>
    </w:pPr>
    <w:rPr>
      <w:rFonts w:eastAsia="Times New Roman" w:cs="Times New Roman"/>
      <w:sz w:val="24"/>
      <w:szCs w:val="24"/>
      <w:lang w:eastAsia="ru-RU"/>
    </w:rPr>
  </w:style>
  <w:style w:type="character" w:styleId="Gl">
    <w:name w:val="Strong"/>
    <w:basedOn w:val="VarsaylanParagrafYazTipi"/>
    <w:uiPriority w:val="22"/>
    <w:qFormat/>
    <w:rsid w:val="00D3250A"/>
    <w:rPr>
      <w:b/>
      <w:bCs/>
    </w:rPr>
  </w:style>
  <w:style w:type="character" w:styleId="Kpr">
    <w:name w:val="Hyperlink"/>
    <w:basedOn w:val="VarsaylanParagrafYazTipi"/>
    <w:uiPriority w:val="99"/>
    <w:unhideWhenUsed/>
    <w:rsid w:val="00D3250A"/>
    <w:rPr>
      <w:color w:val="0000FF"/>
      <w:u w:val="single"/>
    </w:rPr>
  </w:style>
  <w:style w:type="paragraph" w:styleId="stbilgi">
    <w:name w:val="header"/>
    <w:basedOn w:val="Normal"/>
    <w:link w:val="stbilgiChar"/>
    <w:uiPriority w:val="99"/>
    <w:unhideWhenUsed/>
    <w:rsid w:val="00B3450C"/>
    <w:pPr>
      <w:tabs>
        <w:tab w:val="center" w:pos="4680"/>
        <w:tab w:val="right" w:pos="9360"/>
      </w:tabs>
    </w:pPr>
  </w:style>
  <w:style w:type="character" w:customStyle="1" w:styleId="stbilgiChar">
    <w:name w:val="Üstbilgi Char"/>
    <w:basedOn w:val="VarsaylanParagrafYazTipi"/>
    <w:link w:val="stbilgi"/>
    <w:uiPriority w:val="99"/>
    <w:rsid w:val="00B3450C"/>
    <w:rPr>
      <w:rFonts w:ascii="Times New Roman" w:hAnsi="Times New Roman"/>
      <w:sz w:val="30"/>
    </w:rPr>
  </w:style>
  <w:style w:type="paragraph" w:styleId="Altbilgi">
    <w:name w:val="footer"/>
    <w:basedOn w:val="Normal"/>
    <w:link w:val="AltbilgiChar"/>
    <w:uiPriority w:val="99"/>
    <w:unhideWhenUsed/>
    <w:rsid w:val="00B3450C"/>
    <w:pPr>
      <w:tabs>
        <w:tab w:val="center" w:pos="4680"/>
        <w:tab w:val="right" w:pos="9360"/>
      </w:tabs>
    </w:pPr>
  </w:style>
  <w:style w:type="character" w:customStyle="1" w:styleId="AltbilgiChar">
    <w:name w:val="Altbilgi Char"/>
    <w:basedOn w:val="VarsaylanParagrafYazTipi"/>
    <w:link w:val="Altbilgi"/>
    <w:uiPriority w:val="99"/>
    <w:rsid w:val="00B3450C"/>
    <w:rPr>
      <w:rFonts w:ascii="Times New Roman" w:hAnsi="Times New Roman"/>
      <w:sz w:val="30"/>
    </w:rPr>
  </w:style>
  <w:style w:type="paragraph" w:styleId="BalonMetni">
    <w:name w:val="Balloon Text"/>
    <w:basedOn w:val="Normal"/>
    <w:link w:val="BalonMetniChar"/>
    <w:uiPriority w:val="99"/>
    <w:semiHidden/>
    <w:unhideWhenUsed/>
    <w:rsid w:val="00B3450C"/>
    <w:rPr>
      <w:rFonts w:ascii="Tahoma" w:hAnsi="Tahoma" w:cs="Tahoma"/>
      <w:sz w:val="16"/>
      <w:szCs w:val="16"/>
    </w:rPr>
  </w:style>
  <w:style w:type="character" w:customStyle="1" w:styleId="BalonMetniChar">
    <w:name w:val="Balon Metni Char"/>
    <w:basedOn w:val="VarsaylanParagrafYazTipi"/>
    <w:link w:val="BalonMetni"/>
    <w:uiPriority w:val="99"/>
    <w:semiHidden/>
    <w:rsid w:val="00B345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706813">
      <w:bodyDiv w:val="1"/>
      <w:marLeft w:val="0"/>
      <w:marRight w:val="0"/>
      <w:marTop w:val="0"/>
      <w:marBottom w:val="0"/>
      <w:divBdr>
        <w:top w:val="none" w:sz="0" w:space="0" w:color="auto"/>
        <w:left w:val="none" w:sz="0" w:space="0" w:color="auto"/>
        <w:bottom w:val="none" w:sz="0" w:space="0" w:color="auto"/>
        <w:right w:val="none" w:sz="0" w:space="0" w:color="auto"/>
      </w:divBdr>
    </w:div>
    <w:div w:id="1268922614">
      <w:bodyDiv w:val="1"/>
      <w:marLeft w:val="0"/>
      <w:marRight w:val="0"/>
      <w:marTop w:val="0"/>
      <w:marBottom w:val="0"/>
      <w:divBdr>
        <w:top w:val="none" w:sz="0" w:space="0" w:color="auto"/>
        <w:left w:val="none" w:sz="0" w:space="0" w:color="auto"/>
        <w:bottom w:val="none" w:sz="0" w:space="0" w:color="auto"/>
        <w:right w:val="none" w:sz="0" w:space="0" w:color="auto"/>
      </w:divBdr>
      <w:divsChild>
        <w:div w:id="1877429847">
          <w:marLeft w:val="0"/>
          <w:marRight w:val="0"/>
          <w:marTop w:val="0"/>
          <w:marBottom w:val="0"/>
          <w:divBdr>
            <w:top w:val="none" w:sz="0" w:space="0" w:color="auto"/>
            <w:left w:val="none" w:sz="0" w:space="0" w:color="auto"/>
            <w:bottom w:val="none" w:sz="0" w:space="0" w:color="auto"/>
            <w:right w:val="none" w:sz="0" w:space="0" w:color="auto"/>
          </w:divBdr>
        </w:div>
        <w:div w:id="1939098390">
          <w:marLeft w:val="0"/>
          <w:marRight w:val="0"/>
          <w:marTop w:val="0"/>
          <w:marBottom w:val="0"/>
          <w:divBdr>
            <w:top w:val="none" w:sz="0" w:space="0" w:color="auto"/>
            <w:left w:val="none" w:sz="0" w:space="0" w:color="auto"/>
            <w:bottom w:val="none" w:sz="0" w:space="0" w:color="auto"/>
            <w:right w:val="none" w:sz="0" w:space="0" w:color="auto"/>
          </w:divBdr>
        </w:div>
        <w:div w:id="605960547">
          <w:marLeft w:val="0"/>
          <w:marRight w:val="0"/>
          <w:marTop w:val="0"/>
          <w:marBottom w:val="0"/>
          <w:divBdr>
            <w:top w:val="none" w:sz="0" w:space="0" w:color="auto"/>
            <w:left w:val="none" w:sz="0" w:space="0" w:color="auto"/>
            <w:bottom w:val="none" w:sz="0" w:space="0" w:color="auto"/>
            <w:right w:val="none" w:sz="0" w:space="0" w:color="auto"/>
          </w:divBdr>
        </w:div>
        <w:div w:id="646782319">
          <w:marLeft w:val="0"/>
          <w:marRight w:val="0"/>
          <w:marTop w:val="0"/>
          <w:marBottom w:val="0"/>
          <w:divBdr>
            <w:top w:val="none" w:sz="0" w:space="0" w:color="auto"/>
            <w:left w:val="none" w:sz="0" w:space="0" w:color="auto"/>
            <w:bottom w:val="none" w:sz="0" w:space="0" w:color="auto"/>
            <w:right w:val="none" w:sz="0" w:space="0" w:color="auto"/>
          </w:divBdr>
        </w:div>
        <w:div w:id="1206062472">
          <w:marLeft w:val="0"/>
          <w:marRight w:val="0"/>
          <w:marTop w:val="0"/>
          <w:marBottom w:val="0"/>
          <w:divBdr>
            <w:top w:val="none" w:sz="0" w:space="0" w:color="auto"/>
            <w:left w:val="none" w:sz="0" w:space="0" w:color="auto"/>
            <w:bottom w:val="none" w:sz="0" w:space="0" w:color="auto"/>
            <w:right w:val="none" w:sz="0" w:space="0" w:color="auto"/>
          </w:divBdr>
        </w:div>
        <w:div w:id="624848724">
          <w:marLeft w:val="0"/>
          <w:marRight w:val="0"/>
          <w:marTop w:val="0"/>
          <w:marBottom w:val="0"/>
          <w:divBdr>
            <w:top w:val="none" w:sz="0" w:space="0" w:color="auto"/>
            <w:left w:val="none" w:sz="0" w:space="0" w:color="auto"/>
            <w:bottom w:val="none" w:sz="0" w:space="0" w:color="auto"/>
            <w:right w:val="none" w:sz="0" w:space="0" w:color="auto"/>
          </w:divBdr>
        </w:div>
        <w:div w:id="305546736">
          <w:marLeft w:val="0"/>
          <w:marRight w:val="0"/>
          <w:marTop w:val="0"/>
          <w:marBottom w:val="0"/>
          <w:divBdr>
            <w:top w:val="none" w:sz="0" w:space="0" w:color="auto"/>
            <w:left w:val="none" w:sz="0" w:space="0" w:color="auto"/>
            <w:bottom w:val="none" w:sz="0" w:space="0" w:color="auto"/>
            <w:right w:val="none" w:sz="0" w:space="0" w:color="auto"/>
          </w:divBdr>
        </w:div>
        <w:div w:id="780685780">
          <w:marLeft w:val="0"/>
          <w:marRight w:val="0"/>
          <w:marTop w:val="0"/>
          <w:marBottom w:val="0"/>
          <w:divBdr>
            <w:top w:val="none" w:sz="0" w:space="0" w:color="auto"/>
            <w:left w:val="none" w:sz="0" w:space="0" w:color="auto"/>
            <w:bottom w:val="none" w:sz="0" w:space="0" w:color="auto"/>
            <w:right w:val="none" w:sz="0" w:space="0" w:color="auto"/>
          </w:divBdr>
        </w:div>
        <w:div w:id="1597908238">
          <w:marLeft w:val="0"/>
          <w:marRight w:val="0"/>
          <w:marTop w:val="0"/>
          <w:marBottom w:val="0"/>
          <w:divBdr>
            <w:top w:val="none" w:sz="0" w:space="0" w:color="auto"/>
            <w:left w:val="none" w:sz="0" w:space="0" w:color="auto"/>
            <w:bottom w:val="none" w:sz="0" w:space="0" w:color="auto"/>
            <w:right w:val="none" w:sz="0" w:space="0" w:color="auto"/>
          </w:divBdr>
        </w:div>
        <w:div w:id="1286038450">
          <w:marLeft w:val="0"/>
          <w:marRight w:val="0"/>
          <w:marTop w:val="0"/>
          <w:marBottom w:val="0"/>
          <w:divBdr>
            <w:top w:val="none" w:sz="0" w:space="0" w:color="auto"/>
            <w:left w:val="none" w:sz="0" w:space="0" w:color="auto"/>
            <w:bottom w:val="none" w:sz="0" w:space="0" w:color="auto"/>
            <w:right w:val="none" w:sz="0" w:space="0" w:color="auto"/>
          </w:divBdr>
        </w:div>
        <w:div w:id="1274438441">
          <w:marLeft w:val="0"/>
          <w:marRight w:val="0"/>
          <w:marTop w:val="0"/>
          <w:marBottom w:val="0"/>
          <w:divBdr>
            <w:top w:val="none" w:sz="0" w:space="0" w:color="auto"/>
            <w:left w:val="none" w:sz="0" w:space="0" w:color="auto"/>
            <w:bottom w:val="none" w:sz="0" w:space="0" w:color="auto"/>
            <w:right w:val="none" w:sz="0" w:space="0" w:color="auto"/>
          </w:divBdr>
        </w:div>
        <w:div w:id="190921345">
          <w:marLeft w:val="0"/>
          <w:marRight w:val="0"/>
          <w:marTop w:val="0"/>
          <w:marBottom w:val="0"/>
          <w:divBdr>
            <w:top w:val="none" w:sz="0" w:space="0" w:color="auto"/>
            <w:left w:val="none" w:sz="0" w:space="0" w:color="auto"/>
            <w:bottom w:val="none" w:sz="0" w:space="0" w:color="auto"/>
            <w:right w:val="none" w:sz="0" w:space="0" w:color="auto"/>
          </w:divBdr>
        </w:div>
        <w:div w:id="178398637">
          <w:marLeft w:val="0"/>
          <w:marRight w:val="0"/>
          <w:marTop w:val="0"/>
          <w:marBottom w:val="0"/>
          <w:divBdr>
            <w:top w:val="none" w:sz="0" w:space="0" w:color="auto"/>
            <w:left w:val="none" w:sz="0" w:space="0" w:color="auto"/>
            <w:bottom w:val="none" w:sz="0" w:space="0" w:color="auto"/>
            <w:right w:val="none" w:sz="0" w:space="0" w:color="auto"/>
          </w:divBdr>
        </w:div>
        <w:div w:id="1736662748">
          <w:marLeft w:val="0"/>
          <w:marRight w:val="0"/>
          <w:marTop w:val="0"/>
          <w:marBottom w:val="0"/>
          <w:divBdr>
            <w:top w:val="none" w:sz="0" w:space="0" w:color="auto"/>
            <w:left w:val="none" w:sz="0" w:space="0" w:color="auto"/>
            <w:bottom w:val="none" w:sz="0" w:space="0" w:color="auto"/>
            <w:right w:val="none" w:sz="0" w:space="0" w:color="auto"/>
          </w:divBdr>
        </w:div>
        <w:div w:id="1057901973">
          <w:marLeft w:val="0"/>
          <w:marRight w:val="0"/>
          <w:marTop w:val="0"/>
          <w:marBottom w:val="0"/>
          <w:divBdr>
            <w:top w:val="none" w:sz="0" w:space="0" w:color="auto"/>
            <w:left w:val="none" w:sz="0" w:space="0" w:color="auto"/>
            <w:bottom w:val="none" w:sz="0" w:space="0" w:color="auto"/>
            <w:right w:val="none" w:sz="0" w:space="0" w:color="auto"/>
          </w:divBdr>
        </w:div>
        <w:div w:id="1853101573">
          <w:marLeft w:val="0"/>
          <w:marRight w:val="0"/>
          <w:marTop w:val="0"/>
          <w:marBottom w:val="0"/>
          <w:divBdr>
            <w:top w:val="none" w:sz="0" w:space="0" w:color="auto"/>
            <w:left w:val="none" w:sz="0" w:space="0" w:color="auto"/>
            <w:bottom w:val="none" w:sz="0" w:space="0" w:color="auto"/>
            <w:right w:val="none" w:sz="0" w:space="0" w:color="auto"/>
          </w:divBdr>
        </w:div>
        <w:div w:id="1999503999">
          <w:marLeft w:val="0"/>
          <w:marRight w:val="0"/>
          <w:marTop w:val="0"/>
          <w:marBottom w:val="0"/>
          <w:divBdr>
            <w:top w:val="none" w:sz="0" w:space="0" w:color="auto"/>
            <w:left w:val="none" w:sz="0" w:space="0" w:color="auto"/>
            <w:bottom w:val="none" w:sz="0" w:space="0" w:color="auto"/>
            <w:right w:val="none" w:sz="0" w:space="0" w:color="auto"/>
          </w:divBdr>
        </w:div>
        <w:div w:id="1494760779">
          <w:marLeft w:val="0"/>
          <w:marRight w:val="0"/>
          <w:marTop w:val="0"/>
          <w:marBottom w:val="0"/>
          <w:divBdr>
            <w:top w:val="none" w:sz="0" w:space="0" w:color="auto"/>
            <w:left w:val="none" w:sz="0" w:space="0" w:color="auto"/>
            <w:bottom w:val="none" w:sz="0" w:space="0" w:color="auto"/>
            <w:right w:val="none" w:sz="0" w:space="0" w:color="auto"/>
          </w:divBdr>
        </w:div>
        <w:div w:id="242448008">
          <w:marLeft w:val="0"/>
          <w:marRight w:val="0"/>
          <w:marTop w:val="0"/>
          <w:marBottom w:val="0"/>
          <w:divBdr>
            <w:top w:val="none" w:sz="0" w:space="0" w:color="auto"/>
            <w:left w:val="none" w:sz="0" w:space="0" w:color="auto"/>
            <w:bottom w:val="none" w:sz="0" w:space="0" w:color="auto"/>
            <w:right w:val="none" w:sz="0" w:space="0" w:color="auto"/>
          </w:divBdr>
        </w:div>
        <w:div w:id="1839543076">
          <w:marLeft w:val="0"/>
          <w:marRight w:val="0"/>
          <w:marTop w:val="0"/>
          <w:marBottom w:val="0"/>
          <w:divBdr>
            <w:top w:val="none" w:sz="0" w:space="0" w:color="auto"/>
            <w:left w:val="none" w:sz="0" w:space="0" w:color="auto"/>
            <w:bottom w:val="none" w:sz="0" w:space="0" w:color="auto"/>
            <w:right w:val="none" w:sz="0" w:space="0" w:color="auto"/>
          </w:divBdr>
        </w:div>
        <w:div w:id="176701602">
          <w:marLeft w:val="0"/>
          <w:marRight w:val="0"/>
          <w:marTop w:val="0"/>
          <w:marBottom w:val="0"/>
          <w:divBdr>
            <w:top w:val="none" w:sz="0" w:space="0" w:color="auto"/>
            <w:left w:val="none" w:sz="0" w:space="0" w:color="auto"/>
            <w:bottom w:val="none" w:sz="0" w:space="0" w:color="auto"/>
            <w:right w:val="none" w:sz="0" w:space="0" w:color="auto"/>
          </w:divBdr>
        </w:div>
        <w:div w:id="718937945">
          <w:marLeft w:val="0"/>
          <w:marRight w:val="0"/>
          <w:marTop w:val="0"/>
          <w:marBottom w:val="0"/>
          <w:divBdr>
            <w:top w:val="none" w:sz="0" w:space="0" w:color="auto"/>
            <w:left w:val="none" w:sz="0" w:space="0" w:color="auto"/>
            <w:bottom w:val="none" w:sz="0" w:space="0" w:color="auto"/>
            <w:right w:val="none" w:sz="0" w:space="0" w:color="auto"/>
          </w:divBdr>
        </w:div>
        <w:div w:id="600990992">
          <w:marLeft w:val="0"/>
          <w:marRight w:val="0"/>
          <w:marTop w:val="0"/>
          <w:marBottom w:val="0"/>
          <w:divBdr>
            <w:top w:val="none" w:sz="0" w:space="0" w:color="auto"/>
            <w:left w:val="none" w:sz="0" w:space="0" w:color="auto"/>
            <w:bottom w:val="none" w:sz="0" w:space="0" w:color="auto"/>
            <w:right w:val="none" w:sz="0" w:space="0" w:color="auto"/>
          </w:divBdr>
        </w:div>
        <w:div w:id="1242443199">
          <w:marLeft w:val="0"/>
          <w:marRight w:val="0"/>
          <w:marTop w:val="0"/>
          <w:marBottom w:val="0"/>
          <w:divBdr>
            <w:top w:val="none" w:sz="0" w:space="0" w:color="auto"/>
            <w:left w:val="none" w:sz="0" w:space="0" w:color="auto"/>
            <w:bottom w:val="none" w:sz="0" w:space="0" w:color="auto"/>
            <w:right w:val="none" w:sz="0" w:space="0" w:color="auto"/>
          </w:divBdr>
        </w:div>
        <w:div w:id="462310593">
          <w:marLeft w:val="0"/>
          <w:marRight w:val="0"/>
          <w:marTop w:val="0"/>
          <w:marBottom w:val="0"/>
          <w:divBdr>
            <w:top w:val="none" w:sz="0" w:space="0" w:color="auto"/>
            <w:left w:val="none" w:sz="0" w:space="0" w:color="auto"/>
            <w:bottom w:val="none" w:sz="0" w:space="0" w:color="auto"/>
            <w:right w:val="none" w:sz="0" w:space="0" w:color="auto"/>
          </w:divBdr>
        </w:div>
        <w:div w:id="766652476">
          <w:marLeft w:val="0"/>
          <w:marRight w:val="0"/>
          <w:marTop w:val="0"/>
          <w:marBottom w:val="0"/>
          <w:divBdr>
            <w:top w:val="none" w:sz="0" w:space="0" w:color="auto"/>
            <w:left w:val="none" w:sz="0" w:space="0" w:color="auto"/>
            <w:bottom w:val="none" w:sz="0" w:space="0" w:color="auto"/>
            <w:right w:val="none" w:sz="0" w:space="0" w:color="auto"/>
          </w:divBdr>
        </w:div>
        <w:div w:id="1826700167">
          <w:marLeft w:val="0"/>
          <w:marRight w:val="0"/>
          <w:marTop w:val="0"/>
          <w:marBottom w:val="0"/>
          <w:divBdr>
            <w:top w:val="none" w:sz="0" w:space="0" w:color="auto"/>
            <w:left w:val="none" w:sz="0" w:space="0" w:color="auto"/>
            <w:bottom w:val="none" w:sz="0" w:space="0" w:color="auto"/>
            <w:right w:val="none" w:sz="0" w:space="0" w:color="auto"/>
          </w:divBdr>
        </w:div>
        <w:div w:id="994458493">
          <w:marLeft w:val="0"/>
          <w:marRight w:val="0"/>
          <w:marTop w:val="0"/>
          <w:marBottom w:val="0"/>
          <w:divBdr>
            <w:top w:val="none" w:sz="0" w:space="0" w:color="auto"/>
            <w:left w:val="none" w:sz="0" w:space="0" w:color="auto"/>
            <w:bottom w:val="none" w:sz="0" w:space="0" w:color="auto"/>
            <w:right w:val="none" w:sz="0" w:space="0" w:color="auto"/>
          </w:divBdr>
        </w:div>
        <w:div w:id="1438914747">
          <w:marLeft w:val="0"/>
          <w:marRight w:val="0"/>
          <w:marTop w:val="0"/>
          <w:marBottom w:val="0"/>
          <w:divBdr>
            <w:top w:val="none" w:sz="0" w:space="0" w:color="auto"/>
            <w:left w:val="none" w:sz="0" w:space="0" w:color="auto"/>
            <w:bottom w:val="none" w:sz="0" w:space="0" w:color="auto"/>
            <w:right w:val="none" w:sz="0" w:space="0" w:color="auto"/>
          </w:divBdr>
        </w:div>
        <w:div w:id="1037655002">
          <w:marLeft w:val="0"/>
          <w:marRight w:val="0"/>
          <w:marTop w:val="0"/>
          <w:marBottom w:val="0"/>
          <w:divBdr>
            <w:top w:val="none" w:sz="0" w:space="0" w:color="auto"/>
            <w:left w:val="none" w:sz="0" w:space="0" w:color="auto"/>
            <w:bottom w:val="none" w:sz="0" w:space="0" w:color="auto"/>
            <w:right w:val="none" w:sz="0" w:space="0" w:color="auto"/>
          </w:divBdr>
        </w:div>
        <w:div w:id="1268612452">
          <w:marLeft w:val="0"/>
          <w:marRight w:val="0"/>
          <w:marTop w:val="0"/>
          <w:marBottom w:val="0"/>
          <w:divBdr>
            <w:top w:val="none" w:sz="0" w:space="0" w:color="auto"/>
            <w:left w:val="none" w:sz="0" w:space="0" w:color="auto"/>
            <w:bottom w:val="none" w:sz="0" w:space="0" w:color="auto"/>
            <w:right w:val="none" w:sz="0" w:space="0" w:color="auto"/>
          </w:divBdr>
        </w:div>
        <w:div w:id="2126348142">
          <w:marLeft w:val="0"/>
          <w:marRight w:val="0"/>
          <w:marTop w:val="0"/>
          <w:marBottom w:val="0"/>
          <w:divBdr>
            <w:top w:val="none" w:sz="0" w:space="0" w:color="auto"/>
            <w:left w:val="none" w:sz="0" w:space="0" w:color="auto"/>
            <w:bottom w:val="none" w:sz="0" w:space="0" w:color="auto"/>
            <w:right w:val="none" w:sz="0" w:space="0" w:color="auto"/>
          </w:divBdr>
          <w:divsChild>
            <w:div w:id="581598594">
              <w:marLeft w:val="0"/>
              <w:marRight w:val="0"/>
              <w:marTop w:val="0"/>
              <w:marBottom w:val="0"/>
              <w:divBdr>
                <w:top w:val="none" w:sz="0" w:space="0" w:color="auto"/>
                <w:left w:val="none" w:sz="0" w:space="0" w:color="auto"/>
                <w:bottom w:val="none" w:sz="0" w:space="0" w:color="auto"/>
                <w:right w:val="none" w:sz="0" w:space="0" w:color="auto"/>
              </w:divBdr>
            </w:div>
            <w:div w:id="56121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234182">
      <w:bodyDiv w:val="1"/>
      <w:marLeft w:val="0"/>
      <w:marRight w:val="0"/>
      <w:marTop w:val="0"/>
      <w:marBottom w:val="0"/>
      <w:divBdr>
        <w:top w:val="none" w:sz="0" w:space="0" w:color="auto"/>
        <w:left w:val="none" w:sz="0" w:space="0" w:color="auto"/>
        <w:bottom w:val="none" w:sz="0" w:space="0" w:color="auto"/>
        <w:right w:val="none" w:sz="0" w:space="0" w:color="auto"/>
      </w:divBdr>
      <w:divsChild>
        <w:div w:id="2068144938">
          <w:marLeft w:val="0"/>
          <w:marRight w:val="0"/>
          <w:marTop w:val="0"/>
          <w:marBottom w:val="0"/>
          <w:divBdr>
            <w:top w:val="none" w:sz="0" w:space="0" w:color="auto"/>
            <w:left w:val="none" w:sz="0" w:space="0" w:color="auto"/>
            <w:bottom w:val="none" w:sz="0" w:space="0" w:color="auto"/>
            <w:right w:val="none" w:sz="0" w:space="0" w:color="auto"/>
          </w:divBdr>
        </w:div>
        <w:div w:id="772898141">
          <w:marLeft w:val="0"/>
          <w:marRight w:val="0"/>
          <w:marTop w:val="0"/>
          <w:marBottom w:val="0"/>
          <w:divBdr>
            <w:top w:val="none" w:sz="0" w:space="0" w:color="auto"/>
            <w:left w:val="none" w:sz="0" w:space="0" w:color="auto"/>
            <w:bottom w:val="none" w:sz="0" w:space="0" w:color="auto"/>
            <w:right w:val="none" w:sz="0" w:space="0" w:color="auto"/>
          </w:divBdr>
        </w:div>
        <w:div w:id="13263122">
          <w:marLeft w:val="0"/>
          <w:marRight w:val="0"/>
          <w:marTop w:val="0"/>
          <w:marBottom w:val="0"/>
          <w:divBdr>
            <w:top w:val="none" w:sz="0" w:space="0" w:color="auto"/>
            <w:left w:val="none" w:sz="0" w:space="0" w:color="auto"/>
            <w:bottom w:val="none" w:sz="0" w:space="0" w:color="auto"/>
            <w:right w:val="none" w:sz="0" w:space="0" w:color="auto"/>
          </w:divBdr>
        </w:div>
        <w:div w:id="537205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urkey.mfa.gov.by/tr/embassy/" TargetMode="External"/><Relationship Id="rId13" Type="http://schemas.openxmlformats.org/officeDocument/2006/relationships/hyperlink" Target="http://gomelraton.com/"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ez.brest.by/" TargetMode="External"/><Relationship Id="rId17" Type="http://schemas.openxmlformats.org/officeDocument/2006/relationships/hyperlink" Target="http://www.grodnoinvest.com/" TargetMode="External"/><Relationship Id="rId2" Type="http://schemas.openxmlformats.org/officeDocument/2006/relationships/styles" Target="styles.xml"/><Relationship Id="rId16" Type="http://schemas.openxmlformats.org/officeDocument/2006/relationships/hyperlink" Target="http://www.fezmogilev.b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ndustrialpark.by/" TargetMode="External"/><Relationship Id="rId5" Type="http://schemas.openxmlformats.org/officeDocument/2006/relationships/webSettings" Target="webSettings.xml"/><Relationship Id="rId15" Type="http://schemas.openxmlformats.org/officeDocument/2006/relationships/hyperlink" Target="http://www.fez-vitebsk.by/" TargetMode="External"/><Relationship Id="rId10" Type="http://schemas.openxmlformats.org/officeDocument/2006/relationships/hyperlink" Target="http://park.by/"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vestinbelarus.by/" TargetMode="External"/><Relationship Id="rId14" Type="http://schemas.openxmlformats.org/officeDocument/2006/relationships/hyperlink" Target="http://www.fezminsk.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5569</Characters>
  <Application>Microsoft Office Word</Application>
  <DocSecurity>0</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6533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Беларусь</dc:creator>
  <cp:lastModifiedBy>onur.ak</cp:lastModifiedBy>
  <cp:revision>2</cp:revision>
  <dcterms:created xsi:type="dcterms:W3CDTF">2016-05-04T12:28:00Z</dcterms:created>
  <dcterms:modified xsi:type="dcterms:W3CDTF">2016-05-04T12:28:00Z</dcterms:modified>
</cp:coreProperties>
</file>