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47E11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47E11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069BF31A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8D5990">
        <w:rPr>
          <w:rFonts w:ascii="Segoe UI" w:eastAsia="Times New Roman" w:hAnsi="Segoe UI" w:cs="Segoe UI"/>
          <w:b/>
          <w:bCs/>
          <w:lang w:eastAsia="tr-TR"/>
        </w:rPr>
        <w:t>Şirket Birleşmesi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3CC936E4" w14:textId="77777777" w:rsidR="00C47E11" w:rsidRPr="00DD0649" w:rsidRDefault="00C47E11" w:rsidP="00C47E11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780C6CD1" w:rsidR="00404396" w:rsidRPr="00564DD4" w:rsidRDefault="00617877" w:rsidP="00C47E1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="001B7605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8D5990">
        <w:rPr>
          <w:rFonts w:ascii="Segoe UI" w:eastAsia="Times New Roman" w:hAnsi="Segoe UI" w:cs="Segoe UI"/>
          <w:b/>
          <w:color w:val="FF0000"/>
          <w:lang w:eastAsia="tr-TR"/>
        </w:rPr>
        <w:t xml:space="preserve">birleşme yolu ile devrolunan </w:t>
      </w:r>
      <w:r w:rsidR="001B7605" w:rsidRPr="00653966">
        <w:rPr>
          <w:rFonts w:ascii="Segoe UI" w:eastAsia="Times New Roman" w:hAnsi="Segoe UI" w:cs="Segoe UI"/>
          <w:b/>
          <w:color w:val="FF0000"/>
          <w:lang w:eastAsia="tr-TR"/>
        </w:rPr>
        <w:t>şirket unvanı)</w:t>
      </w:r>
      <w:r w:rsidR="001B7605"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 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faaliyet gösteren</w:t>
      </w:r>
      <w:r w:rsidR="001B7605" w:rsidRPr="001B7605">
        <w:rPr>
          <w:rFonts w:ascii="Segoe UI" w:eastAsia="Times New Roman" w:hAnsi="Segoe UI" w:cs="Segoe UI"/>
          <w:b/>
          <w:color w:val="000000" w:themeColor="text1"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şirket</w:t>
      </w:r>
      <w:r w:rsidR="008D5990">
        <w:rPr>
          <w:rFonts w:ascii="Segoe UI" w:eastAsia="Times New Roman" w:hAnsi="Segoe UI" w:cs="Segoe UI"/>
          <w:bCs/>
          <w:color w:val="000000" w:themeColor="text1"/>
          <w:lang w:eastAsia="tr-TR"/>
        </w:rPr>
        <w:t>in birleşme yoluyla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8D5990">
        <w:rPr>
          <w:rFonts w:ascii="Segoe UI" w:eastAsia="Times New Roman" w:hAnsi="Segoe UI" w:cs="Segoe UI"/>
          <w:b/>
          <w:color w:val="FF0000"/>
          <w:lang w:eastAsia="tr-TR"/>
        </w:rPr>
        <w:t xml:space="preserve">birleşme yolu 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ile devralan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 xml:space="preserve"> şirket</w:t>
      </w:r>
      <w:r w:rsidR="008D5990">
        <w:rPr>
          <w:rFonts w:ascii="Segoe UI" w:eastAsia="Times New Roman" w:hAnsi="Segoe UI" w:cs="Segoe UI"/>
          <w:b/>
          <w:color w:val="FF0000"/>
          <w:lang w:eastAsia="tr-TR"/>
        </w:rPr>
        <w:t xml:space="preserve"> unvanı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="00653966" w:rsidRPr="00653966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‘ne 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>devrolunduğunu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gereği üzere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FDD56B3" w14:textId="3DBF2C2C" w:rsidR="00617877" w:rsidRPr="00564DD4" w:rsidRDefault="00D16EB3" w:rsidP="00C47E1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bookmarkStart w:id="0" w:name="_Hlk96940596"/>
      <w:r w:rsidRPr="00564DD4">
        <w:rPr>
          <w:rFonts w:ascii="Segoe UI" w:eastAsia="Times New Roman" w:hAnsi="Segoe UI" w:cs="Segoe UI"/>
          <w:bCs/>
          <w:lang w:eastAsia="tr-TR"/>
        </w:rPr>
        <w:t>Bu nedenle; 1618 sayılı Seyahat Acentaları ve Seyahat Acentaları Birliği Kanununun ve Seyahat Acentaları Yönetmeliği</w:t>
      </w:r>
      <w:r w:rsidR="00DD0649">
        <w:rPr>
          <w:rFonts w:ascii="Segoe UI" w:eastAsia="Times New Roman" w:hAnsi="Segoe UI" w:cs="Segoe UI"/>
          <w:bCs/>
          <w:lang w:eastAsia="tr-TR"/>
        </w:rPr>
        <w:t>’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nin ilgili maddeleri </w:t>
      </w:r>
      <w:r w:rsidR="00DD0649">
        <w:rPr>
          <w:rFonts w:ascii="Segoe UI" w:eastAsia="Times New Roman" w:hAnsi="Segoe UI" w:cs="Segoe UI"/>
          <w:bCs/>
          <w:lang w:eastAsia="tr-TR"/>
        </w:rPr>
        <w:t>uyarınca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b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>elgeleri tamamlamak sureti ile gerekli işlemlerin yapılacağını ve işletme belgesinin Bakanlıkça düzenlenmesi</w:t>
      </w:r>
      <w:r w:rsidR="00DD0649">
        <w:rPr>
          <w:rFonts w:ascii="Segoe UI" w:eastAsia="Times New Roman" w:hAnsi="Segoe UI" w:cs="Segoe UI"/>
          <w:bCs/>
          <w:lang w:eastAsia="tr-TR"/>
        </w:rPr>
        <w:t xml:space="preserve"> gereğini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796B69">
        <w:rPr>
          <w:rFonts w:ascii="Segoe UI" w:eastAsia="Times New Roman" w:hAnsi="Segoe UI" w:cs="Segoe UI"/>
          <w:bCs/>
          <w:lang w:eastAsia="tr-TR"/>
        </w:rPr>
        <w:t xml:space="preserve">bilgilerinize </w:t>
      </w:r>
      <w:r w:rsidR="00DD0649">
        <w:rPr>
          <w:rFonts w:ascii="Segoe UI" w:eastAsia="Times New Roman" w:hAnsi="Segoe UI" w:cs="Segoe UI"/>
          <w:bCs/>
          <w:lang w:eastAsia="tr-TR"/>
        </w:rPr>
        <w:t>arz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ve taahhüt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ederiz.</w:t>
      </w:r>
    </w:p>
    <w:bookmarkEnd w:id="0"/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C47E11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0F4496F3" w14:textId="77777777" w:rsidR="000A32D7" w:rsidRDefault="000A32D7" w:rsidP="000A32D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555FA38B" w14:textId="77777777" w:rsidR="000A32D7" w:rsidRDefault="000A32D7" w:rsidP="000A32D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5111FF56" w14:textId="77777777" w:rsidR="000A32D7" w:rsidRDefault="000A32D7" w:rsidP="000A32D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7F6B615A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4F854114" w14:textId="5582A6F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 noter onaylı sureti</w:t>
      </w:r>
    </w:p>
    <w:p w14:paraId="104B3F19" w14:textId="1A82849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648C5A9D" w14:textId="75CB0428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Ek-1, Ek-3 ve Ek-4 beyanları</w:t>
      </w:r>
    </w:p>
    <w:p w14:paraId="457A1A79" w14:textId="1DFA37C4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42F5CD68" w14:textId="00B9DDFC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E54F" w14:textId="77777777" w:rsidR="00402698" w:rsidRDefault="00402698" w:rsidP="00497396">
      <w:pPr>
        <w:spacing w:after="0" w:line="240" w:lineRule="auto"/>
      </w:pPr>
      <w:r>
        <w:separator/>
      </w:r>
    </w:p>
  </w:endnote>
  <w:endnote w:type="continuationSeparator" w:id="0">
    <w:p w14:paraId="7E40D0EB" w14:textId="77777777" w:rsidR="00402698" w:rsidRDefault="00402698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A567" w14:textId="77777777" w:rsidR="00402698" w:rsidRDefault="00402698" w:rsidP="00497396">
      <w:pPr>
        <w:spacing w:after="0" w:line="240" w:lineRule="auto"/>
      </w:pPr>
      <w:r>
        <w:separator/>
      </w:r>
    </w:p>
  </w:footnote>
  <w:footnote w:type="continuationSeparator" w:id="0">
    <w:p w14:paraId="70A024FD" w14:textId="77777777" w:rsidR="00402698" w:rsidRDefault="00402698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0A32D7"/>
    <w:rsid w:val="001B7605"/>
    <w:rsid w:val="00204C82"/>
    <w:rsid w:val="002462B8"/>
    <w:rsid w:val="00293E65"/>
    <w:rsid w:val="003D6A5E"/>
    <w:rsid w:val="00402698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53966"/>
    <w:rsid w:val="00796B69"/>
    <w:rsid w:val="007D4800"/>
    <w:rsid w:val="007E3B76"/>
    <w:rsid w:val="007F490E"/>
    <w:rsid w:val="00895BF1"/>
    <w:rsid w:val="008C092F"/>
    <w:rsid w:val="008D5990"/>
    <w:rsid w:val="009105C5"/>
    <w:rsid w:val="009C3D02"/>
    <w:rsid w:val="00A12BC4"/>
    <w:rsid w:val="00A76AE8"/>
    <w:rsid w:val="00B078F8"/>
    <w:rsid w:val="00B3331F"/>
    <w:rsid w:val="00BC34C7"/>
    <w:rsid w:val="00C47E11"/>
    <w:rsid w:val="00CD3927"/>
    <w:rsid w:val="00D16EB3"/>
    <w:rsid w:val="00D61708"/>
    <w:rsid w:val="00D952CA"/>
    <w:rsid w:val="00DD0649"/>
    <w:rsid w:val="00E256E7"/>
    <w:rsid w:val="00E5032D"/>
    <w:rsid w:val="00E7243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2022-02-28T11:04:00Z</dcterms:created>
  <dcterms:modified xsi:type="dcterms:W3CDTF">2022-03-01T14:56:00Z</dcterms:modified>
</cp:coreProperties>
</file>