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62B1" w:rsidRDefault="001262B1" w:rsidP="00261589">
      <w:pPr>
        <w:rPr>
          <w:rFonts w:ascii="Arial" w:hAnsi="Arial" w:cs="Arial"/>
          <w:b/>
          <w:bCs/>
          <w:sz w:val="28"/>
          <w:szCs w:val="28"/>
          <w:lang w:val="tr-TR"/>
        </w:rPr>
      </w:pPr>
    </w:p>
    <w:p w:rsidR="001262B1" w:rsidRDefault="001262B1" w:rsidP="00261589">
      <w:pPr>
        <w:rPr>
          <w:rFonts w:ascii="Arial" w:hAnsi="Arial" w:cs="Arial"/>
          <w:b/>
          <w:bCs/>
          <w:sz w:val="28"/>
          <w:szCs w:val="28"/>
          <w:lang w:val="tr-TR"/>
        </w:rPr>
      </w:pPr>
      <w:r>
        <w:rPr>
          <w:rFonts w:ascii="Arial" w:hAnsi="Arial" w:cs="Arial"/>
          <w:b/>
          <w:bCs/>
          <w:sz w:val="28"/>
          <w:szCs w:val="28"/>
          <w:lang w:val="tr-TR"/>
        </w:rPr>
        <w:t>“Business &amp; Investment Opportunities in Plovdiv &amp; Burgas Regions”</w:t>
      </w:r>
    </w:p>
    <w:p w:rsidR="001262B1" w:rsidRDefault="001262B1" w:rsidP="00261589">
      <w:pPr>
        <w:jc w:val="center"/>
        <w:rPr>
          <w:rFonts w:ascii="Arial" w:hAnsi="Arial" w:cs="Arial"/>
          <w:b/>
          <w:bCs/>
          <w:sz w:val="28"/>
          <w:szCs w:val="28"/>
          <w:lang w:val="tr-TR"/>
        </w:rPr>
      </w:pPr>
      <w:r>
        <w:rPr>
          <w:rFonts w:ascii="Arial" w:hAnsi="Arial" w:cs="Arial"/>
          <w:b/>
          <w:bCs/>
          <w:sz w:val="28"/>
          <w:szCs w:val="28"/>
          <w:lang w:val="tr-TR"/>
        </w:rPr>
        <w:t>10 June 2014, TOBB Plaza İstanbul</w:t>
      </w:r>
    </w:p>
    <w:p w:rsidR="001262B1" w:rsidRDefault="001262B1" w:rsidP="00261589">
      <w:pPr>
        <w:rPr>
          <w:rFonts w:ascii="Arial Narrow" w:hAnsi="Arial Narrow" w:cs="Arial Narrow"/>
          <w:lang w:val="tr-TR"/>
        </w:rPr>
      </w:pPr>
    </w:p>
    <w:p w:rsidR="001262B1" w:rsidRDefault="001262B1" w:rsidP="00261589">
      <w:pPr>
        <w:rPr>
          <w:rFonts w:ascii="Arial Narrow" w:hAnsi="Arial Narrow" w:cs="Arial Narrow"/>
          <w:lang w:val="tr-TR"/>
        </w:rPr>
      </w:pPr>
    </w:p>
    <w:p w:rsidR="001262B1" w:rsidRPr="0076530F" w:rsidRDefault="001262B1" w:rsidP="00261589">
      <w:pPr>
        <w:rPr>
          <w:rFonts w:ascii="Arial" w:hAnsi="Arial" w:cs="Arial"/>
          <w:b/>
          <w:bCs/>
          <w:u w:val="single"/>
          <w:lang w:val="tr-TR"/>
        </w:rPr>
      </w:pPr>
      <w:r w:rsidRPr="0076530F">
        <w:rPr>
          <w:rFonts w:ascii="Arial" w:hAnsi="Arial" w:cs="Arial"/>
          <w:b/>
          <w:bCs/>
          <w:u w:val="single"/>
          <w:lang w:val="tr-TR"/>
        </w:rPr>
        <w:t>Draft Program</w:t>
      </w:r>
    </w:p>
    <w:p w:rsidR="001262B1" w:rsidRDefault="001262B1" w:rsidP="00261589">
      <w:pPr>
        <w:rPr>
          <w:rFonts w:ascii="Arial" w:hAnsi="Arial" w:cs="Arial"/>
          <w:lang w:val="tr-TR"/>
        </w:rPr>
      </w:pPr>
    </w:p>
    <w:p w:rsidR="001262B1" w:rsidRDefault="001262B1" w:rsidP="00261589">
      <w:pPr>
        <w:rPr>
          <w:rFonts w:ascii="Arial" w:hAnsi="Arial" w:cs="Arial"/>
          <w:lang w:val="tr-TR"/>
        </w:rPr>
      </w:pPr>
      <w:r>
        <w:rPr>
          <w:rFonts w:ascii="Arial" w:hAnsi="Arial" w:cs="Arial"/>
          <w:lang w:val="tr-TR"/>
        </w:rPr>
        <w:t>09.00- 09:30 Registration</w:t>
      </w:r>
    </w:p>
    <w:p w:rsidR="001262B1" w:rsidRDefault="001262B1" w:rsidP="00261589">
      <w:pPr>
        <w:rPr>
          <w:rFonts w:ascii="Arial" w:hAnsi="Arial" w:cs="Arial"/>
          <w:lang w:val="tr-TR"/>
        </w:rPr>
      </w:pPr>
    </w:p>
    <w:p w:rsidR="001262B1" w:rsidRDefault="001262B1" w:rsidP="00261589">
      <w:pPr>
        <w:rPr>
          <w:rFonts w:ascii="Arial" w:hAnsi="Arial" w:cs="Arial"/>
          <w:lang w:val="tr-TR"/>
        </w:rPr>
      </w:pPr>
      <w:r>
        <w:rPr>
          <w:rFonts w:ascii="Arial" w:hAnsi="Arial" w:cs="Arial"/>
          <w:lang w:val="tr-TR"/>
        </w:rPr>
        <w:t>09.30 -09.45  DEİK Film</w:t>
      </w:r>
    </w:p>
    <w:p w:rsidR="001262B1" w:rsidRDefault="001262B1" w:rsidP="00261589">
      <w:pPr>
        <w:rPr>
          <w:rFonts w:ascii="Arial" w:hAnsi="Arial" w:cs="Arial"/>
          <w:lang w:val="tr-TR"/>
        </w:rPr>
      </w:pPr>
    </w:p>
    <w:p w:rsidR="001262B1" w:rsidRDefault="001262B1" w:rsidP="00261589">
      <w:pPr>
        <w:rPr>
          <w:rFonts w:ascii="Arial" w:hAnsi="Arial" w:cs="Arial"/>
          <w:lang w:val="tr-TR"/>
        </w:rPr>
      </w:pPr>
      <w:r>
        <w:rPr>
          <w:rFonts w:ascii="Arial" w:hAnsi="Arial" w:cs="Arial"/>
          <w:lang w:val="tr-TR"/>
        </w:rPr>
        <w:t>09.45 – 10.00 Welcoming Speeches</w:t>
      </w:r>
    </w:p>
    <w:p w:rsidR="001262B1" w:rsidRDefault="001262B1" w:rsidP="00261589">
      <w:pPr>
        <w:rPr>
          <w:rFonts w:ascii="Arial" w:hAnsi="Arial" w:cs="Arial"/>
          <w:lang w:val="tr-TR"/>
        </w:rPr>
      </w:pPr>
    </w:p>
    <w:p w:rsidR="001262B1" w:rsidRDefault="001262B1" w:rsidP="00261589">
      <w:pPr>
        <w:numPr>
          <w:ilvl w:val="0"/>
          <w:numId w:val="1"/>
        </w:numPr>
        <w:rPr>
          <w:rFonts w:ascii="Arial" w:hAnsi="Arial" w:cs="Arial"/>
          <w:lang w:val="tr-TR"/>
        </w:rPr>
      </w:pPr>
      <w:r>
        <w:rPr>
          <w:rFonts w:ascii="Arial" w:hAnsi="Arial" w:cs="Arial"/>
          <w:lang w:val="tr-TR"/>
        </w:rPr>
        <w:t>Mr. Yalçın Egemen, Chairman, Turkish – Bulgarian Business Council</w:t>
      </w:r>
    </w:p>
    <w:p w:rsidR="001262B1" w:rsidRDefault="001262B1" w:rsidP="00261589">
      <w:pPr>
        <w:numPr>
          <w:ilvl w:val="0"/>
          <w:numId w:val="1"/>
        </w:numPr>
        <w:rPr>
          <w:rFonts w:ascii="Arial" w:hAnsi="Arial" w:cs="Arial"/>
          <w:lang w:val="tr-TR"/>
        </w:rPr>
      </w:pPr>
      <w:r>
        <w:rPr>
          <w:rFonts w:ascii="Arial" w:hAnsi="Arial" w:cs="Arial"/>
          <w:lang w:val="tr-TR"/>
        </w:rPr>
        <w:t>H.E. Angel Angelov, Consul General to İstanbul, The Republic of Bulgaria</w:t>
      </w:r>
    </w:p>
    <w:p w:rsidR="001262B1" w:rsidRDefault="001262B1" w:rsidP="00261589">
      <w:pPr>
        <w:rPr>
          <w:rFonts w:ascii="Arial" w:hAnsi="Arial" w:cs="Arial"/>
          <w:lang w:val="tr-TR"/>
        </w:rPr>
      </w:pPr>
    </w:p>
    <w:p w:rsidR="001262B1" w:rsidRDefault="001262B1" w:rsidP="00261589">
      <w:pPr>
        <w:rPr>
          <w:rFonts w:ascii="Arial" w:hAnsi="Arial" w:cs="Arial"/>
          <w:lang w:val="tr-TR"/>
        </w:rPr>
      </w:pPr>
      <w:r>
        <w:rPr>
          <w:rFonts w:ascii="Arial" w:hAnsi="Arial" w:cs="Arial"/>
          <w:lang w:val="tr-TR"/>
        </w:rPr>
        <w:t xml:space="preserve">10:00 - 11. 00  “Business &amp; Investment Opportunities in </w:t>
      </w:r>
      <w:r w:rsidRPr="0076530F">
        <w:rPr>
          <w:rFonts w:ascii="Arial" w:hAnsi="Arial" w:cs="Arial"/>
          <w:b/>
          <w:bCs/>
          <w:lang w:val="tr-TR"/>
        </w:rPr>
        <w:t>Plovdiv Region</w:t>
      </w:r>
      <w:r>
        <w:rPr>
          <w:rFonts w:ascii="Arial" w:hAnsi="Arial" w:cs="Arial"/>
          <w:lang w:val="tr-TR"/>
        </w:rPr>
        <w:t>”</w:t>
      </w:r>
    </w:p>
    <w:p w:rsidR="001262B1" w:rsidRDefault="001262B1" w:rsidP="00261589">
      <w:pPr>
        <w:rPr>
          <w:rFonts w:ascii="Arial" w:hAnsi="Arial" w:cs="Arial"/>
          <w:lang w:val="tr-TR"/>
        </w:rPr>
      </w:pPr>
    </w:p>
    <w:p w:rsidR="001262B1" w:rsidRDefault="001262B1" w:rsidP="00261589">
      <w:pPr>
        <w:numPr>
          <w:ilvl w:val="0"/>
          <w:numId w:val="2"/>
        </w:numPr>
        <w:tabs>
          <w:tab w:val="clear" w:pos="720"/>
          <w:tab w:val="num" w:pos="2160"/>
        </w:tabs>
        <w:ind w:left="2160"/>
        <w:rPr>
          <w:rFonts w:ascii="Arial" w:hAnsi="Arial" w:cs="Arial"/>
          <w:lang w:val="tr-TR"/>
        </w:rPr>
      </w:pPr>
      <w:r>
        <w:rPr>
          <w:rFonts w:ascii="Arial" w:hAnsi="Arial" w:cs="Arial"/>
          <w:lang w:val="tr-TR"/>
        </w:rPr>
        <w:t>Mr.Vencislav Kaymakamov,  Governor of Plovdiv Region</w:t>
      </w:r>
    </w:p>
    <w:p w:rsidR="001262B1" w:rsidRDefault="001262B1" w:rsidP="00261589">
      <w:pPr>
        <w:numPr>
          <w:ilvl w:val="0"/>
          <w:numId w:val="2"/>
        </w:numPr>
        <w:tabs>
          <w:tab w:val="clear" w:pos="720"/>
          <w:tab w:val="num" w:pos="2160"/>
        </w:tabs>
        <w:ind w:left="2160"/>
        <w:rPr>
          <w:rFonts w:ascii="Arial" w:hAnsi="Arial" w:cs="Arial"/>
          <w:lang w:val="tr-TR"/>
        </w:rPr>
      </w:pPr>
      <w:r>
        <w:rPr>
          <w:rFonts w:ascii="Arial" w:hAnsi="Arial" w:cs="Arial"/>
          <w:lang w:val="tr-TR"/>
        </w:rPr>
        <w:t xml:space="preserve">Presentation of </w:t>
      </w:r>
      <w:r w:rsidRPr="0076530F">
        <w:rPr>
          <w:rFonts w:ascii="Arial" w:hAnsi="Arial" w:cs="Arial"/>
          <w:b/>
          <w:bCs/>
          <w:lang w:val="tr-TR"/>
        </w:rPr>
        <w:t>Municipalities Maritsa and Parvomaj</w:t>
      </w:r>
      <w:r>
        <w:rPr>
          <w:rFonts w:ascii="Arial" w:hAnsi="Arial" w:cs="Arial"/>
          <w:lang w:val="tr-TR"/>
        </w:rPr>
        <w:t xml:space="preserve"> – </w:t>
      </w:r>
    </w:p>
    <w:p w:rsidR="001262B1" w:rsidRDefault="001262B1" w:rsidP="00261589">
      <w:pPr>
        <w:ind w:left="2160"/>
        <w:rPr>
          <w:rFonts w:ascii="Arial" w:hAnsi="Arial" w:cs="Arial"/>
          <w:lang w:val="tr-TR"/>
        </w:rPr>
      </w:pPr>
      <w:r>
        <w:rPr>
          <w:rFonts w:ascii="Arial" w:hAnsi="Arial" w:cs="Arial"/>
          <w:lang w:val="tr-TR"/>
        </w:rPr>
        <w:t xml:space="preserve">Mr. Dimitar Ivanov, Mayor of Maritsa </w:t>
      </w:r>
    </w:p>
    <w:p w:rsidR="001262B1" w:rsidRDefault="001262B1" w:rsidP="00261589">
      <w:pPr>
        <w:ind w:left="2160"/>
        <w:rPr>
          <w:rFonts w:ascii="Arial" w:hAnsi="Arial" w:cs="Arial"/>
          <w:lang w:val="tr-TR"/>
        </w:rPr>
      </w:pPr>
      <w:r>
        <w:rPr>
          <w:rFonts w:ascii="Arial" w:hAnsi="Arial" w:cs="Arial"/>
          <w:lang w:val="tr-TR"/>
        </w:rPr>
        <w:t>Mr. Angel Papazov, Mayor of Parvomaj</w:t>
      </w:r>
    </w:p>
    <w:p w:rsidR="001262B1" w:rsidRDefault="001262B1" w:rsidP="00261589">
      <w:pPr>
        <w:numPr>
          <w:ilvl w:val="0"/>
          <w:numId w:val="2"/>
        </w:numPr>
        <w:tabs>
          <w:tab w:val="clear" w:pos="720"/>
          <w:tab w:val="num" w:pos="2160"/>
        </w:tabs>
        <w:ind w:left="2160"/>
        <w:rPr>
          <w:rFonts w:ascii="Arial" w:hAnsi="Arial" w:cs="Arial"/>
          <w:lang w:val="tr-TR"/>
        </w:rPr>
      </w:pPr>
      <w:r>
        <w:rPr>
          <w:rFonts w:ascii="Arial" w:hAnsi="Arial" w:cs="Arial"/>
          <w:lang w:val="tr-TR"/>
        </w:rPr>
        <w:t xml:space="preserve">Presentation of Plovdiv Free Zone </w:t>
      </w:r>
    </w:p>
    <w:p w:rsidR="001262B1" w:rsidRDefault="001262B1" w:rsidP="00261589">
      <w:pPr>
        <w:numPr>
          <w:ilvl w:val="0"/>
          <w:numId w:val="2"/>
        </w:numPr>
        <w:tabs>
          <w:tab w:val="clear" w:pos="720"/>
          <w:tab w:val="num" w:pos="2160"/>
        </w:tabs>
        <w:ind w:left="2160"/>
        <w:rPr>
          <w:rFonts w:ascii="Arial" w:hAnsi="Arial" w:cs="Arial"/>
          <w:lang w:val="tr-TR"/>
        </w:rPr>
      </w:pPr>
      <w:r>
        <w:rPr>
          <w:rFonts w:ascii="Arial" w:hAnsi="Arial" w:cs="Arial"/>
          <w:lang w:val="tr-TR"/>
        </w:rPr>
        <w:t>Q &amp; A</w:t>
      </w:r>
    </w:p>
    <w:p w:rsidR="001262B1" w:rsidRDefault="001262B1" w:rsidP="00261589">
      <w:pPr>
        <w:rPr>
          <w:rFonts w:ascii="Arial" w:hAnsi="Arial" w:cs="Arial"/>
          <w:lang w:val="tr-TR"/>
        </w:rPr>
      </w:pPr>
    </w:p>
    <w:p w:rsidR="001262B1" w:rsidRDefault="001262B1" w:rsidP="00261589">
      <w:pPr>
        <w:rPr>
          <w:rFonts w:ascii="Arial" w:hAnsi="Arial" w:cs="Arial"/>
          <w:lang w:val="tr-TR"/>
        </w:rPr>
      </w:pPr>
      <w:r>
        <w:rPr>
          <w:rFonts w:ascii="Arial" w:hAnsi="Arial" w:cs="Arial"/>
          <w:lang w:val="tr-TR"/>
        </w:rPr>
        <w:t>11.00 – 11.15 Coffee Break</w:t>
      </w:r>
    </w:p>
    <w:p w:rsidR="001262B1" w:rsidRDefault="001262B1" w:rsidP="00261589">
      <w:pPr>
        <w:rPr>
          <w:rFonts w:ascii="Arial" w:hAnsi="Arial" w:cs="Arial"/>
          <w:lang w:val="tr-TR"/>
        </w:rPr>
      </w:pPr>
    </w:p>
    <w:p w:rsidR="001262B1" w:rsidRDefault="001262B1" w:rsidP="00261589">
      <w:pPr>
        <w:rPr>
          <w:rFonts w:ascii="Arial" w:hAnsi="Arial" w:cs="Arial"/>
          <w:lang w:val="tr-TR"/>
        </w:rPr>
      </w:pPr>
      <w:r>
        <w:rPr>
          <w:rFonts w:ascii="Arial" w:hAnsi="Arial" w:cs="Arial"/>
          <w:lang w:val="tr-TR"/>
        </w:rPr>
        <w:t>11:15 -12:15 “Business &amp; Investment Opp</w:t>
      </w:r>
      <w:bookmarkStart w:id="0" w:name="_GoBack"/>
      <w:bookmarkEnd w:id="0"/>
      <w:r>
        <w:rPr>
          <w:rFonts w:ascii="Arial" w:hAnsi="Arial" w:cs="Arial"/>
          <w:lang w:val="tr-TR"/>
        </w:rPr>
        <w:t xml:space="preserve">ortunities in </w:t>
      </w:r>
      <w:r w:rsidRPr="0076530F">
        <w:rPr>
          <w:rFonts w:ascii="Arial" w:hAnsi="Arial" w:cs="Arial"/>
          <w:b/>
          <w:bCs/>
          <w:lang w:val="tr-TR"/>
        </w:rPr>
        <w:t>Burgas Region</w:t>
      </w:r>
      <w:r>
        <w:rPr>
          <w:rFonts w:ascii="Arial" w:hAnsi="Arial" w:cs="Arial"/>
          <w:lang w:val="tr-TR"/>
        </w:rPr>
        <w:t>”</w:t>
      </w:r>
    </w:p>
    <w:p w:rsidR="001262B1" w:rsidRDefault="001262B1" w:rsidP="00261589">
      <w:pPr>
        <w:rPr>
          <w:rFonts w:ascii="Arial" w:hAnsi="Arial" w:cs="Arial"/>
          <w:lang w:val="tr-TR"/>
        </w:rPr>
      </w:pPr>
    </w:p>
    <w:p w:rsidR="001262B1" w:rsidRDefault="001262B1" w:rsidP="00261589">
      <w:pPr>
        <w:numPr>
          <w:ilvl w:val="0"/>
          <w:numId w:val="3"/>
        </w:numPr>
        <w:tabs>
          <w:tab w:val="clear" w:pos="720"/>
          <w:tab w:val="num" w:pos="2160"/>
        </w:tabs>
        <w:ind w:left="2160"/>
        <w:rPr>
          <w:rFonts w:ascii="Arial" w:hAnsi="Arial" w:cs="Arial"/>
          <w:lang w:val="tr-TR"/>
        </w:rPr>
      </w:pPr>
      <w:r>
        <w:rPr>
          <w:rFonts w:ascii="Arial" w:hAnsi="Arial" w:cs="Arial"/>
          <w:lang w:val="tr-TR"/>
        </w:rPr>
        <w:t>Mr. Pavel Marinov - Governor, Burgas Region</w:t>
      </w:r>
    </w:p>
    <w:p w:rsidR="001262B1" w:rsidRDefault="001262B1" w:rsidP="00261589">
      <w:pPr>
        <w:numPr>
          <w:ilvl w:val="0"/>
          <w:numId w:val="3"/>
        </w:numPr>
        <w:tabs>
          <w:tab w:val="clear" w:pos="720"/>
          <w:tab w:val="num" w:pos="2160"/>
        </w:tabs>
        <w:ind w:left="2160"/>
        <w:rPr>
          <w:rFonts w:ascii="Arial" w:hAnsi="Arial" w:cs="Arial"/>
          <w:lang w:val="tr-TR"/>
        </w:rPr>
      </w:pPr>
      <w:r>
        <w:rPr>
          <w:rFonts w:ascii="Arial" w:hAnsi="Arial" w:cs="Arial"/>
          <w:lang w:val="tr-TR"/>
        </w:rPr>
        <w:t xml:space="preserve">Presentation of </w:t>
      </w:r>
      <w:r w:rsidRPr="0076530F">
        <w:rPr>
          <w:rFonts w:ascii="Arial" w:hAnsi="Arial" w:cs="Arial"/>
          <w:b/>
          <w:bCs/>
          <w:lang w:val="tr-TR"/>
        </w:rPr>
        <w:t>Municipalities Burgas, Tsarevo and Malko</w:t>
      </w:r>
      <w:r>
        <w:rPr>
          <w:rFonts w:ascii="Arial" w:hAnsi="Arial" w:cs="Arial"/>
          <w:lang w:val="tr-TR"/>
        </w:rPr>
        <w:t xml:space="preserve"> Tarnovo by Mr. Dimitar Nikolov, Mayor of Burgas, Mr. Iliyan Yanchev, Mayor of Malko Tarnovo, Mr. Georgi Lapchev – Mayor of Tsarevo</w:t>
      </w:r>
    </w:p>
    <w:p w:rsidR="001262B1" w:rsidRDefault="001262B1" w:rsidP="00261589">
      <w:pPr>
        <w:numPr>
          <w:ilvl w:val="0"/>
          <w:numId w:val="3"/>
        </w:numPr>
        <w:tabs>
          <w:tab w:val="clear" w:pos="720"/>
          <w:tab w:val="num" w:pos="2160"/>
        </w:tabs>
        <w:ind w:left="2160"/>
        <w:rPr>
          <w:rFonts w:ascii="Arial" w:hAnsi="Arial" w:cs="Arial"/>
          <w:lang w:val="tr-TR"/>
        </w:rPr>
      </w:pPr>
      <w:r>
        <w:rPr>
          <w:rFonts w:ascii="Arial" w:hAnsi="Arial" w:cs="Arial"/>
          <w:lang w:val="tr-TR"/>
        </w:rPr>
        <w:t>Presentation of Port of Burgas, Mr. Aleksander Aleksandrov – Vice-director general of State company “Port infrastructure”</w:t>
      </w:r>
    </w:p>
    <w:p w:rsidR="001262B1" w:rsidRDefault="001262B1" w:rsidP="00261589">
      <w:pPr>
        <w:numPr>
          <w:ilvl w:val="0"/>
          <w:numId w:val="3"/>
        </w:numPr>
        <w:tabs>
          <w:tab w:val="clear" w:pos="720"/>
          <w:tab w:val="num" w:pos="2160"/>
        </w:tabs>
        <w:ind w:left="2160"/>
        <w:rPr>
          <w:rFonts w:ascii="Arial" w:hAnsi="Arial" w:cs="Arial"/>
          <w:lang w:val="tr-TR"/>
        </w:rPr>
      </w:pPr>
      <w:r>
        <w:rPr>
          <w:rFonts w:ascii="Arial" w:hAnsi="Arial" w:cs="Arial"/>
          <w:lang w:val="tr-TR"/>
        </w:rPr>
        <w:t>Q &amp; A</w:t>
      </w:r>
    </w:p>
    <w:p w:rsidR="001262B1" w:rsidRDefault="001262B1" w:rsidP="00261589">
      <w:pPr>
        <w:rPr>
          <w:rFonts w:ascii="Arial" w:hAnsi="Arial" w:cs="Arial"/>
          <w:lang w:val="tr-TR"/>
        </w:rPr>
      </w:pPr>
    </w:p>
    <w:p w:rsidR="001262B1" w:rsidRDefault="001262B1" w:rsidP="00261589">
      <w:pPr>
        <w:rPr>
          <w:rFonts w:ascii="Arial" w:hAnsi="Arial" w:cs="Arial"/>
          <w:lang w:val="tr-TR"/>
        </w:rPr>
      </w:pPr>
      <w:r>
        <w:rPr>
          <w:rFonts w:ascii="Arial" w:hAnsi="Arial" w:cs="Arial"/>
          <w:lang w:val="tr-TR"/>
        </w:rPr>
        <w:t xml:space="preserve">12.15 -14.00  Open Buffet Luncheon / Networking </w:t>
      </w:r>
    </w:p>
    <w:p w:rsidR="001262B1" w:rsidRDefault="001262B1" w:rsidP="00261589">
      <w:pPr>
        <w:rPr>
          <w:rFonts w:ascii="Arial" w:hAnsi="Arial" w:cs="Arial"/>
          <w:lang w:val="tr-TR"/>
        </w:rPr>
      </w:pPr>
    </w:p>
    <w:p w:rsidR="001262B1" w:rsidRDefault="001262B1" w:rsidP="00261589">
      <w:pPr>
        <w:rPr>
          <w:rFonts w:ascii="Arial" w:hAnsi="Arial" w:cs="Arial"/>
          <w:lang w:val="tr-TR"/>
        </w:rPr>
      </w:pPr>
    </w:p>
    <w:p w:rsidR="001262B1" w:rsidRDefault="001262B1" w:rsidP="00261589">
      <w:pPr>
        <w:rPr>
          <w:rFonts w:ascii="Arial Narrow" w:hAnsi="Arial Narrow" w:cs="Arial Narrow"/>
          <w:lang w:val="tr-TR"/>
        </w:rPr>
      </w:pPr>
    </w:p>
    <w:p w:rsidR="001262B1" w:rsidRDefault="001262B1"/>
    <w:sectPr w:rsidR="001262B1" w:rsidSect="0076530F">
      <w:pgSz w:w="11906" w:h="16838"/>
      <w:pgMar w:top="1418" w:right="1304" w:bottom="141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A2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A2"/>
    <w:family w:val="swiss"/>
    <w:pitch w:val="variable"/>
    <w:sig w:usb0="20002A87" w:usb1="80000000" w:usb2="00000008" w:usb3="00000000" w:csb0="000001FF" w:csb1="00000000"/>
  </w:font>
  <w:font w:name="Arial Narrow">
    <w:panose1 w:val="020B0506020202030204"/>
    <w:charset w:val="A2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95393E"/>
    <w:multiLevelType w:val="hybridMultilevel"/>
    <w:tmpl w:val="59B4D2F6"/>
    <w:lvl w:ilvl="0" w:tplc="0402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>
    <w:nsid w:val="2CB73529"/>
    <w:multiLevelType w:val="hybridMultilevel"/>
    <w:tmpl w:val="0088D758"/>
    <w:lvl w:ilvl="0" w:tplc="0409000B">
      <w:start w:val="1"/>
      <w:numFmt w:val="bullet"/>
      <w:lvlText w:val=""/>
      <w:lvlJc w:val="left"/>
      <w:pPr>
        <w:tabs>
          <w:tab w:val="num" w:pos="2040"/>
        </w:tabs>
        <w:ind w:left="2040" w:hanging="360"/>
      </w:pPr>
      <w:rPr>
        <w:rFonts w:ascii="Wingdings" w:hAnsi="Wingdings" w:cs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2760"/>
        </w:tabs>
        <w:ind w:left="27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3480"/>
        </w:tabs>
        <w:ind w:left="348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4200"/>
        </w:tabs>
        <w:ind w:left="420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920"/>
        </w:tabs>
        <w:ind w:left="49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5640"/>
        </w:tabs>
        <w:ind w:left="564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6360"/>
        </w:tabs>
        <w:ind w:left="636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7080"/>
        </w:tabs>
        <w:ind w:left="70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7800"/>
        </w:tabs>
        <w:ind w:left="7800" w:hanging="360"/>
      </w:pPr>
      <w:rPr>
        <w:rFonts w:ascii="Wingdings" w:hAnsi="Wingdings" w:cs="Wingdings" w:hint="default"/>
      </w:rPr>
    </w:lvl>
  </w:abstractNum>
  <w:abstractNum w:abstractNumId="2">
    <w:nsid w:val="771833DB"/>
    <w:multiLevelType w:val="hybridMultilevel"/>
    <w:tmpl w:val="08B8D9BA"/>
    <w:lvl w:ilvl="0" w:tplc="0402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32FDC"/>
    <w:rsid w:val="000454AB"/>
    <w:rsid w:val="0009198F"/>
    <w:rsid w:val="001262B1"/>
    <w:rsid w:val="00261589"/>
    <w:rsid w:val="003C4FB4"/>
    <w:rsid w:val="00432FDC"/>
    <w:rsid w:val="004E65E9"/>
    <w:rsid w:val="0076530F"/>
    <w:rsid w:val="0086346D"/>
    <w:rsid w:val="00C13245"/>
    <w:rsid w:val="00D04BEB"/>
    <w:rsid w:val="00D76325"/>
    <w:rsid w:val="00E974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1589"/>
    <w:rPr>
      <w:rFonts w:ascii="Times New Roman" w:eastAsia="Times New Roman" w:hAnsi="Times New Roman"/>
      <w:sz w:val="24"/>
      <w:szCs w:val="24"/>
      <w:lang w:val="en-US"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4346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1</Pages>
  <Words>172</Words>
  <Characters>981</Characters>
  <Application>Microsoft Office Outlook</Application>
  <DocSecurity>0</DocSecurity>
  <Lines>0</Lines>
  <Paragraphs>0</Paragraphs>
  <ScaleCrop>false</ScaleCrop>
  <Company>DEIK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“Business &amp; Investment Opportunities in Plovdiv &amp; Burgas Regions”</dc:title>
  <dc:subject/>
  <dc:creator>Aycan Damali</dc:creator>
  <cp:keywords/>
  <dc:description/>
  <cp:lastModifiedBy>aysegul</cp:lastModifiedBy>
  <cp:revision>2</cp:revision>
  <cp:lastPrinted>2014-05-30T11:30:00Z</cp:lastPrinted>
  <dcterms:created xsi:type="dcterms:W3CDTF">2014-05-30T11:34:00Z</dcterms:created>
  <dcterms:modified xsi:type="dcterms:W3CDTF">2014-05-30T11:34:00Z</dcterms:modified>
</cp:coreProperties>
</file>