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D8" w:rsidRDefault="008410D8" w:rsidP="008410D8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042"/>
        <w:gridCol w:w="1833"/>
        <w:gridCol w:w="3893"/>
      </w:tblGrid>
      <w:tr w:rsidR="008410D8" w:rsidRPr="008410D8" w:rsidTr="008410D8">
        <w:trPr>
          <w:trHeight w:val="419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AGENCY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PIETRO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TAVANO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MASTER EXPLORER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 xml:space="preserve">ELENA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CANEPA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FROMBARI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CAGNETTA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AXIRIA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MARA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FORNELLI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10 DECIMI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PAOLA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LATERZA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COCORICO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 xml:space="preserve">ROSA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NAVARRA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NAVARRA VIAGGI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CLAUDIA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MITTICA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WMB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ALESSIO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CIULLO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ANIMA MUNDI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PAOLO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CATALANO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  <w:lang w:val="it-IT"/>
              </w:rPr>
              <w:t>OLTRE I CONFINI DEL MONDO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GIANLUCA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PERILLI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GEMMA &amp; GIANLUCA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FRANCESCO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ORMAS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ORMAS VIAGGI</w:t>
            </w:r>
          </w:p>
        </w:tc>
      </w:tr>
      <w:tr w:rsidR="008410D8" w:rsidRPr="008410D8" w:rsidTr="008410D8">
        <w:trPr>
          <w:trHeight w:val="41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RAFFAELE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MALAGOLI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410D8" w:rsidRPr="008410D8" w:rsidRDefault="008410D8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0D8">
              <w:rPr>
                <w:rFonts w:ascii="Arial" w:hAnsi="Arial" w:cs="Arial"/>
                <w:color w:val="000000"/>
                <w:sz w:val="28"/>
                <w:szCs w:val="28"/>
              </w:rPr>
              <w:t>MERCADANTE VIAGGI</w:t>
            </w:r>
          </w:p>
        </w:tc>
      </w:tr>
    </w:tbl>
    <w:p w:rsidR="001A0FAA" w:rsidRPr="008410D8" w:rsidRDefault="001A0FA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A0FAA" w:rsidRPr="0084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D8"/>
    <w:rsid w:val="001A0FAA"/>
    <w:rsid w:val="008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8B0C-0BF0-471A-BCE7-5C207AC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1</cp:revision>
  <dcterms:created xsi:type="dcterms:W3CDTF">2018-03-30T13:29:00Z</dcterms:created>
  <dcterms:modified xsi:type="dcterms:W3CDTF">2018-03-30T13:31:00Z</dcterms:modified>
</cp:coreProperties>
</file>